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08A16" w14:textId="394B5F2B" w:rsidR="00E246B3" w:rsidRPr="00AC1C99" w:rsidRDefault="00CA654C">
      <w:pPr>
        <w:jc w:val="center"/>
        <w:rPr>
          <w:rFonts w:ascii="標楷體" w:eastAsia="標楷體" w:hAnsi="標楷體" w:cs="標楷體"/>
          <w:b/>
          <w:bCs/>
          <w:sz w:val="28"/>
          <w:szCs w:val="28"/>
        </w:rPr>
      </w:pPr>
      <w:r w:rsidRPr="00AC1C99">
        <w:rPr>
          <w:rFonts w:ascii="標楷體" w:eastAsia="標楷體" w:hAnsi="標楷體" w:cs="標楷體" w:hint="eastAsia"/>
          <w:b/>
          <w:bCs/>
          <w:sz w:val="28"/>
          <w:szCs w:val="28"/>
        </w:rPr>
        <w:t>臺東縣『</w:t>
      </w:r>
      <w:r w:rsidR="00CE6CD9">
        <w:rPr>
          <w:rFonts w:ascii="標楷體" w:eastAsia="標楷體" w:hAnsi="標楷體" w:cs="標楷體"/>
          <w:b/>
          <w:bCs/>
          <w:sz w:val="28"/>
          <w:szCs w:val="28"/>
        </w:rPr>
        <w:t>11</w:t>
      </w:r>
      <w:r w:rsidR="00CE6CD9">
        <w:rPr>
          <w:rFonts w:ascii="標楷體" w:eastAsia="標楷體" w:hAnsi="標楷體" w:cs="標楷體" w:hint="eastAsia"/>
          <w:b/>
          <w:bCs/>
          <w:sz w:val="28"/>
          <w:szCs w:val="28"/>
        </w:rPr>
        <w:t>3</w:t>
      </w:r>
      <w:r w:rsidR="00AE47E5" w:rsidRPr="00AC1C99">
        <w:rPr>
          <w:rFonts w:ascii="標楷體" w:eastAsia="標楷體" w:hAnsi="標楷體" w:cs="標楷體" w:hint="eastAsia"/>
          <w:b/>
          <w:bCs/>
          <w:sz w:val="28"/>
          <w:szCs w:val="28"/>
        </w:rPr>
        <w:t>學年度</w:t>
      </w:r>
      <w:r w:rsidR="008D2C88" w:rsidRPr="008D2C88">
        <w:rPr>
          <w:rFonts w:ascii="標楷體" w:eastAsia="標楷體" w:hAnsi="標楷體" w:cs="標楷體" w:hint="eastAsia"/>
          <w:b/>
          <w:bCs/>
          <w:sz w:val="28"/>
          <w:szCs w:val="28"/>
        </w:rPr>
        <w:t>素養導向特殊教育課程發展工作坊</w:t>
      </w:r>
      <w:r w:rsidR="008D2C88">
        <w:rPr>
          <w:rFonts w:ascii="標楷體" w:eastAsia="標楷體" w:hAnsi="標楷體" w:cs="標楷體" w:hint="eastAsia"/>
          <w:b/>
          <w:bCs/>
          <w:sz w:val="28"/>
          <w:szCs w:val="28"/>
        </w:rPr>
        <w:t>暨</w:t>
      </w:r>
      <w:r w:rsidR="00004AFE" w:rsidRPr="00AC1C99">
        <w:rPr>
          <w:rFonts w:ascii="標楷體" w:eastAsia="標楷體" w:hAnsi="標楷體"/>
          <w:b/>
          <w:sz w:val="28"/>
          <w:szCs w:val="28"/>
        </w:rPr>
        <w:t>特殊教育專業學習社群</w:t>
      </w:r>
      <w:r w:rsidR="00491ADC">
        <w:rPr>
          <w:rFonts w:ascii="標楷體" w:eastAsia="標楷體" w:hAnsi="標楷體"/>
          <w:b/>
          <w:sz w:val="28"/>
          <w:szCs w:val="28"/>
        </w:rPr>
        <w:t>分區</w:t>
      </w:r>
      <w:r w:rsidR="00AA1754" w:rsidRPr="00AC1C99">
        <w:rPr>
          <w:rFonts w:ascii="標楷體" w:eastAsia="標楷體" w:hAnsi="標楷體" w:cs="標楷體" w:hint="eastAsia"/>
          <w:b/>
          <w:bCs/>
          <w:sz w:val="28"/>
          <w:szCs w:val="28"/>
        </w:rPr>
        <w:t>成果交流會</w:t>
      </w:r>
      <w:r w:rsidR="008D2C88">
        <w:rPr>
          <w:rFonts w:ascii="標楷體" w:eastAsia="標楷體" w:hAnsi="標楷體" w:cs="標楷體" w:hint="eastAsia"/>
          <w:b/>
          <w:bCs/>
          <w:sz w:val="28"/>
          <w:szCs w:val="28"/>
        </w:rPr>
        <w:t>』</w:t>
      </w:r>
      <w:bookmarkStart w:id="0" w:name="_GoBack"/>
      <w:r w:rsidRPr="00AC1C99">
        <w:rPr>
          <w:rFonts w:ascii="標楷體" w:eastAsia="標楷體" w:hAnsi="標楷體" w:cs="標楷體" w:hint="eastAsia"/>
          <w:b/>
          <w:bCs/>
          <w:sz w:val="28"/>
          <w:szCs w:val="28"/>
        </w:rPr>
        <w:t>實施計畫</w:t>
      </w:r>
    </w:p>
    <w:bookmarkEnd w:id="0"/>
    <w:p w14:paraId="5AEE5072" w14:textId="77777777" w:rsidR="00E246B3" w:rsidRDefault="00CA654C">
      <w:pPr>
        <w:numPr>
          <w:ilvl w:val="0"/>
          <w:numId w:val="1"/>
        </w:numPr>
        <w:spacing w:line="540" w:lineRule="exact"/>
        <w:rPr>
          <w:rFonts w:ascii="標楷體" w:eastAsia="標楷體" w:hAnsi="標楷體" w:cs="標楷體"/>
          <w:b/>
          <w:bCs/>
          <w:szCs w:val="32"/>
        </w:rPr>
      </w:pPr>
      <w:r>
        <w:rPr>
          <w:rFonts w:ascii="標楷體" w:eastAsia="標楷體" w:hAnsi="標楷體" w:cs="標楷體" w:hint="eastAsia"/>
          <w:b/>
          <w:bCs/>
          <w:szCs w:val="32"/>
        </w:rPr>
        <w:t>依據</w:t>
      </w:r>
      <w:r w:rsidR="00005F50">
        <w:rPr>
          <w:rFonts w:ascii="標楷體" w:eastAsia="標楷體" w:hAnsi="標楷體" w:cs="標楷體" w:hint="eastAsia"/>
          <w:b/>
          <w:bCs/>
          <w:szCs w:val="32"/>
        </w:rPr>
        <w:t>：</w:t>
      </w:r>
    </w:p>
    <w:p w14:paraId="03B9AB92" w14:textId="77777777" w:rsidR="00BB379D" w:rsidRDefault="00BB379D" w:rsidP="00AC1C99">
      <w:pPr>
        <w:pStyle w:val="a8"/>
        <w:numPr>
          <w:ilvl w:val="0"/>
          <w:numId w:val="2"/>
        </w:numPr>
        <w:suppressAutoHyphens/>
        <w:autoSpaceDN w:val="0"/>
        <w:spacing w:line="540" w:lineRule="exact"/>
        <w:ind w:leftChars="0" w:left="907" w:hanging="482"/>
        <w:textAlignment w:val="baseline"/>
        <w:rPr>
          <w:rFonts w:ascii="標楷體" w:eastAsia="標楷體" w:hAnsi="標楷體"/>
        </w:rPr>
      </w:pPr>
      <w:r w:rsidRPr="00BB379D">
        <w:rPr>
          <w:rFonts w:ascii="標楷體" w:eastAsia="標楷體" w:hAnsi="標楷體"/>
        </w:rPr>
        <w:t>教育部十二年國民基本教育特殊教育課程實施規範。</w:t>
      </w:r>
    </w:p>
    <w:p w14:paraId="70CA1213" w14:textId="3366DB9B" w:rsidR="00A7641C" w:rsidRPr="00BB379D" w:rsidRDefault="00A7641C" w:rsidP="00AC1C99">
      <w:pPr>
        <w:pStyle w:val="a8"/>
        <w:numPr>
          <w:ilvl w:val="0"/>
          <w:numId w:val="2"/>
        </w:numPr>
        <w:suppressAutoHyphens/>
        <w:autoSpaceDN w:val="0"/>
        <w:spacing w:line="540" w:lineRule="exact"/>
        <w:ind w:leftChars="0" w:left="907" w:hanging="482"/>
        <w:textAlignment w:val="baseline"/>
        <w:rPr>
          <w:rFonts w:ascii="標楷體" w:eastAsia="標楷體" w:hAnsi="標楷體"/>
        </w:rPr>
      </w:pPr>
      <w:r w:rsidRPr="00BB379D">
        <w:rPr>
          <w:rFonts w:ascii="標楷體" w:eastAsia="標楷體" w:hAnsi="標楷體" w:cs="標楷體" w:hint="eastAsia"/>
          <w:color w:val="000000" w:themeColor="text1"/>
          <w:szCs w:val="32"/>
        </w:rPr>
        <w:t>臺東縣1</w:t>
      </w:r>
      <w:r w:rsidR="00004AFE" w:rsidRPr="00BB379D">
        <w:rPr>
          <w:rFonts w:ascii="標楷體" w:eastAsia="標楷體" w:hAnsi="標楷體" w:cs="標楷體" w:hint="eastAsia"/>
          <w:color w:val="000000" w:themeColor="text1"/>
          <w:szCs w:val="32"/>
        </w:rPr>
        <w:t>1</w:t>
      </w:r>
      <w:r w:rsidR="00CE6CD9">
        <w:rPr>
          <w:rFonts w:ascii="標楷體" w:eastAsia="標楷體" w:hAnsi="標楷體" w:cs="標楷體" w:hint="eastAsia"/>
          <w:color w:val="000000" w:themeColor="text1"/>
          <w:szCs w:val="32"/>
        </w:rPr>
        <w:t>3</w:t>
      </w:r>
      <w:r w:rsidRPr="00BB379D">
        <w:rPr>
          <w:rFonts w:ascii="標楷體" w:eastAsia="標楷體" w:hAnsi="標楷體" w:cs="標楷體" w:hint="eastAsia"/>
          <w:color w:val="000000" w:themeColor="text1"/>
          <w:szCs w:val="32"/>
        </w:rPr>
        <w:t>年度特殊教育工作計畫辦理。</w:t>
      </w:r>
    </w:p>
    <w:p w14:paraId="1324661B" w14:textId="77777777" w:rsidR="00E246B3" w:rsidRPr="00E80ACD" w:rsidRDefault="00CA654C">
      <w:pPr>
        <w:spacing w:line="540" w:lineRule="exact"/>
        <w:rPr>
          <w:rFonts w:ascii="標楷體" w:eastAsia="標楷體" w:hAnsi="標楷體" w:cs="標楷體"/>
          <w:b/>
          <w:bCs/>
          <w:color w:val="000000" w:themeColor="text1"/>
          <w:szCs w:val="32"/>
        </w:rPr>
      </w:pPr>
      <w:r w:rsidRPr="00E80ACD">
        <w:rPr>
          <w:rFonts w:ascii="標楷體" w:eastAsia="標楷體" w:hAnsi="標楷體" w:cs="標楷體" w:hint="eastAsia"/>
          <w:b/>
          <w:bCs/>
          <w:color w:val="000000" w:themeColor="text1"/>
          <w:szCs w:val="32"/>
        </w:rPr>
        <w:t>貳、目的</w:t>
      </w:r>
      <w:r w:rsidR="00005F50">
        <w:rPr>
          <w:rFonts w:ascii="標楷體" w:eastAsia="標楷體" w:hAnsi="標楷體" w:cs="標楷體" w:hint="eastAsia"/>
          <w:b/>
          <w:bCs/>
          <w:color w:val="000000" w:themeColor="text1"/>
          <w:szCs w:val="32"/>
        </w:rPr>
        <w:t>：</w:t>
      </w:r>
    </w:p>
    <w:p w14:paraId="0F8EBA8E" w14:textId="77777777" w:rsidR="00BB379D" w:rsidRDefault="00BB379D" w:rsidP="00AC1C99">
      <w:pPr>
        <w:pStyle w:val="a8"/>
        <w:numPr>
          <w:ilvl w:val="1"/>
          <w:numId w:val="21"/>
        </w:numPr>
        <w:suppressAutoHyphens/>
        <w:autoSpaceDN w:val="0"/>
        <w:spacing w:line="540" w:lineRule="exact"/>
        <w:ind w:leftChars="0" w:left="964" w:hanging="482"/>
        <w:textAlignment w:val="baseline"/>
        <w:rPr>
          <w:rFonts w:ascii="標楷體" w:eastAsia="標楷體" w:hAnsi="標楷體"/>
        </w:rPr>
      </w:pPr>
      <w:r>
        <w:rPr>
          <w:rFonts w:ascii="標楷體" w:eastAsia="標楷體" w:hAnsi="標楷體"/>
        </w:rPr>
        <w:t>配合十二年國民基本教育特殊教育課程實施規範，精進本縣教師特教專業素養。</w:t>
      </w:r>
    </w:p>
    <w:p w14:paraId="719788B7" w14:textId="77777777" w:rsidR="00BB379D" w:rsidRDefault="00BB379D" w:rsidP="00AC1C99">
      <w:pPr>
        <w:pStyle w:val="a8"/>
        <w:numPr>
          <w:ilvl w:val="1"/>
          <w:numId w:val="21"/>
        </w:numPr>
        <w:suppressAutoHyphens/>
        <w:autoSpaceDN w:val="0"/>
        <w:spacing w:line="540" w:lineRule="exact"/>
        <w:ind w:leftChars="0" w:left="964" w:hanging="482"/>
        <w:textAlignment w:val="baseline"/>
        <w:rPr>
          <w:rFonts w:ascii="標楷體" w:eastAsia="標楷體" w:hAnsi="標楷體"/>
        </w:rPr>
      </w:pPr>
      <w:r>
        <w:rPr>
          <w:rFonts w:ascii="標楷體" w:eastAsia="標楷體" w:hAnsi="標楷體"/>
        </w:rPr>
        <w:t>鼓勵各校或跨校成立特教或普特合作專業學習社群，以落實專業對話與建立支持系統。</w:t>
      </w:r>
    </w:p>
    <w:p w14:paraId="5D64B7FC" w14:textId="3C58ED70" w:rsidR="00BB379D" w:rsidRPr="00491ADC" w:rsidRDefault="00491ADC" w:rsidP="00491ADC">
      <w:pPr>
        <w:pStyle w:val="a8"/>
        <w:numPr>
          <w:ilvl w:val="1"/>
          <w:numId w:val="21"/>
        </w:numPr>
        <w:suppressAutoHyphens/>
        <w:autoSpaceDN w:val="0"/>
        <w:spacing w:line="540" w:lineRule="exact"/>
        <w:ind w:leftChars="0"/>
        <w:textAlignment w:val="baseline"/>
        <w:rPr>
          <w:rFonts w:ascii="標楷體" w:eastAsia="標楷體" w:hAnsi="標楷體"/>
        </w:rPr>
      </w:pPr>
      <w:r w:rsidRPr="00491ADC">
        <w:rPr>
          <w:rFonts w:ascii="標楷體" w:eastAsia="標楷體" w:hAnsi="標楷體" w:hint="eastAsia"/>
        </w:rPr>
        <w:t>為協助學校特教教師及對特教有需求之一般教師處理特殊需求學生教學及輔導問題，並區分山線地區、海線地區共二區辦理</w:t>
      </w:r>
      <w:r w:rsidR="00BB379D" w:rsidRPr="00491ADC">
        <w:rPr>
          <w:rFonts w:ascii="標楷體" w:eastAsia="標楷體" w:hAnsi="標楷體"/>
        </w:rPr>
        <w:t>。</w:t>
      </w:r>
    </w:p>
    <w:p w14:paraId="7BF320C6" w14:textId="2292D22B" w:rsidR="00BB379D" w:rsidRDefault="00BB379D" w:rsidP="00491ADC">
      <w:pPr>
        <w:pStyle w:val="a8"/>
        <w:numPr>
          <w:ilvl w:val="1"/>
          <w:numId w:val="21"/>
        </w:numPr>
        <w:suppressAutoHyphens/>
        <w:autoSpaceDN w:val="0"/>
        <w:spacing w:line="540" w:lineRule="exact"/>
        <w:ind w:leftChars="0"/>
        <w:textAlignment w:val="baseline"/>
        <w:rPr>
          <w:rFonts w:ascii="標楷體" w:eastAsia="標楷體" w:hAnsi="標楷體"/>
        </w:rPr>
      </w:pPr>
      <w:r>
        <w:rPr>
          <w:rFonts w:ascii="標楷體" w:eastAsia="標楷體" w:hAnsi="標楷體"/>
        </w:rPr>
        <w:t>建立資源整合平臺，促進資源共享，</w:t>
      </w:r>
      <w:r w:rsidR="00491ADC" w:rsidRPr="00491ADC">
        <w:rPr>
          <w:rFonts w:ascii="標楷體" w:eastAsia="標楷體" w:hAnsi="標楷體" w:hint="eastAsia"/>
        </w:rPr>
        <w:t>優先邀請縣內教學實務經驗豐富之教師分享實務經驗及教學心得，</w:t>
      </w:r>
      <w:r>
        <w:rPr>
          <w:rFonts w:ascii="標楷體" w:eastAsia="標楷體" w:hAnsi="標楷體"/>
        </w:rPr>
        <w:t>並帶動教師專業成長，提升本縣特殊教育之品質。</w:t>
      </w:r>
    </w:p>
    <w:p w14:paraId="6A3CCB84" w14:textId="139BDC79" w:rsidR="00E246B3" w:rsidRPr="00BB379D" w:rsidRDefault="00CA654C">
      <w:pPr>
        <w:spacing w:line="540" w:lineRule="exact"/>
        <w:rPr>
          <w:rFonts w:ascii="標楷體" w:eastAsia="標楷體" w:hAnsi="標楷體" w:cs="標楷體"/>
          <w:b/>
          <w:bCs/>
          <w:color w:val="000000" w:themeColor="text1"/>
          <w:szCs w:val="32"/>
        </w:rPr>
      </w:pPr>
      <w:r w:rsidRPr="00BB379D">
        <w:rPr>
          <w:rFonts w:ascii="標楷體" w:eastAsia="標楷體" w:hAnsi="標楷體" w:cs="標楷體" w:hint="eastAsia"/>
          <w:b/>
          <w:bCs/>
          <w:color w:val="000000" w:themeColor="text1"/>
          <w:szCs w:val="32"/>
        </w:rPr>
        <w:t>參、</w:t>
      </w:r>
      <w:r w:rsidR="00BB379D" w:rsidRPr="00BB379D">
        <w:rPr>
          <w:rFonts w:ascii="標楷體" w:eastAsia="標楷體" w:hAnsi="標楷體" w:cs="標楷體" w:hint="eastAsia"/>
          <w:b/>
          <w:bCs/>
          <w:color w:val="000000" w:themeColor="text1"/>
          <w:szCs w:val="32"/>
        </w:rPr>
        <w:t>主辦</w:t>
      </w:r>
      <w:r w:rsidRPr="00BB379D">
        <w:rPr>
          <w:rFonts w:ascii="標楷體" w:eastAsia="標楷體" w:hAnsi="標楷體" w:cs="標楷體" w:hint="eastAsia"/>
          <w:b/>
          <w:bCs/>
          <w:color w:val="000000" w:themeColor="text1"/>
          <w:szCs w:val="32"/>
        </w:rPr>
        <w:t>單位</w:t>
      </w:r>
      <w:r w:rsidR="00005F50" w:rsidRPr="00BB379D">
        <w:rPr>
          <w:rFonts w:ascii="標楷體" w:eastAsia="標楷體" w:hAnsi="標楷體" w:cs="標楷體" w:hint="eastAsia"/>
          <w:b/>
          <w:bCs/>
          <w:color w:val="000000" w:themeColor="text1"/>
          <w:szCs w:val="32"/>
        </w:rPr>
        <w:t>：</w:t>
      </w:r>
      <w:r w:rsidR="009E25FE">
        <w:rPr>
          <w:rFonts w:ascii="標楷體" w:eastAsia="標楷體" w:hAnsi="標楷體" w:cs="標楷體" w:hint="eastAsia"/>
          <w:b/>
          <w:bCs/>
          <w:color w:val="000000" w:themeColor="text1"/>
          <w:szCs w:val="32"/>
        </w:rPr>
        <w:t>臺東縣政府</w:t>
      </w:r>
    </w:p>
    <w:p w14:paraId="39588848" w14:textId="1A561CB8" w:rsidR="00E246B3" w:rsidRPr="00BB379D" w:rsidRDefault="00BB379D">
      <w:pPr>
        <w:spacing w:line="540" w:lineRule="exact"/>
        <w:rPr>
          <w:rFonts w:ascii="標楷體" w:eastAsia="標楷體" w:hAnsi="標楷體" w:cs="標楷體"/>
          <w:b/>
          <w:bCs/>
          <w:color w:val="000000" w:themeColor="text1"/>
          <w:szCs w:val="32"/>
        </w:rPr>
      </w:pPr>
      <w:r>
        <w:rPr>
          <w:rFonts w:ascii="標楷體" w:eastAsia="標楷體" w:hAnsi="標楷體" w:cs="標楷體" w:hint="eastAsia"/>
          <w:b/>
          <w:bCs/>
          <w:color w:val="000000" w:themeColor="text1"/>
          <w:szCs w:val="32"/>
        </w:rPr>
        <w:t>肆</w:t>
      </w:r>
      <w:r w:rsidR="00CA654C" w:rsidRPr="00BB379D">
        <w:rPr>
          <w:rFonts w:ascii="標楷體" w:eastAsia="標楷體" w:hAnsi="標楷體" w:cs="標楷體" w:hint="eastAsia"/>
          <w:b/>
          <w:bCs/>
          <w:color w:val="000000" w:themeColor="text1"/>
          <w:szCs w:val="32"/>
        </w:rPr>
        <w:t>、</w:t>
      </w:r>
      <w:r w:rsidRPr="00BB379D">
        <w:rPr>
          <w:rFonts w:ascii="標楷體" w:eastAsia="標楷體" w:hAnsi="標楷體" w:cs="標楷體" w:hint="eastAsia"/>
          <w:b/>
          <w:bCs/>
          <w:color w:val="000000" w:themeColor="text1"/>
          <w:szCs w:val="32"/>
        </w:rPr>
        <w:t>承辦</w:t>
      </w:r>
      <w:r w:rsidR="00CA654C" w:rsidRPr="00BB379D">
        <w:rPr>
          <w:rFonts w:ascii="標楷體" w:eastAsia="標楷體" w:hAnsi="標楷體" w:cs="標楷體" w:hint="eastAsia"/>
          <w:b/>
          <w:bCs/>
          <w:color w:val="000000" w:themeColor="text1"/>
          <w:szCs w:val="32"/>
        </w:rPr>
        <w:t>單位</w:t>
      </w:r>
      <w:r w:rsidR="00005F50" w:rsidRPr="00BB379D">
        <w:rPr>
          <w:rFonts w:ascii="標楷體" w:eastAsia="標楷體" w:hAnsi="標楷體" w:cs="標楷體" w:hint="eastAsia"/>
          <w:b/>
          <w:bCs/>
          <w:color w:val="000000" w:themeColor="text1"/>
          <w:szCs w:val="32"/>
        </w:rPr>
        <w:t>：</w:t>
      </w:r>
      <w:r w:rsidR="00CE6CD9">
        <w:rPr>
          <w:rFonts w:ascii="標楷體" w:eastAsia="標楷體" w:hAnsi="標楷體" w:cs="標楷體" w:hint="eastAsia"/>
          <w:b/>
          <w:bCs/>
          <w:color w:val="000000" w:themeColor="text1"/>
          <w:szCs w:val="32"/>
        </w:rPr>
        <w:t>臺東縣政府教育處身障</w:t>
      </w:r>
      <w:r w:rsidR="00491ADC" w:rsidRPr="00491ADC">
        <w:rPr>
          <w:rFonts w:ascii="標楷體" w:eastAsia="標楷體" w:hAnsi="標楷體" w:cs="標楷體" w:hint="eastAsia"/>
          <w:b/>
          <w:bCs/>
          <w:color w:val="000000" w:themeColor="text1"/>
          <w:szCs w:val="32"/>
        </w:rPr>
        <w:t>資源中心</w:t>
      </w:r>
    </w:p>
    <w:p w14:paraId="1EB44CF8" w14:textId="12FE11DB" w:rsidR="00491ADC" w:rsidRDefault="00BB379D">
      <w:pPr>
        <w:spacing w:line="540" w:lineRule="exact"/>
        <w:rPr>
          <w:rFonts w:ascii="標楷體" w:eastAsia="標楷體" w:hAnsi="標楷體" w:cs="標楷體"/>
          <w:b/>
          <w:bCs/>
          <w:color w:val="000000" w:themeColor="text1"/>
          <w:szCs w:val="32"/>
        </w:rPr>
      </w:pPr>
      <w:r w:rsidRPr="00BB379D">
        <w:rPr>
          <w:rFonts w:ascii="標楷體" w:eastAsia="標楷體" w:hAnsi="標楷體" w:cs="標楷體" w:hint="eastAsia"/>
          <w:b/>
          <w:bCs/>
          <w:color w:val="000000" w:themeColor="text1"/>
          <w:szCs w:val="32"/>
        </w:rPr>
        <w:t>伍、</w:t>
      </w:r>
      <w:r w:rsidRPr="0098051A">
        <w:rPr>
          <w:rFonts w:ascii="標楷體" w:eastAsia="標楷體" w:hAnsi="標楷體" w:cs="標楷體" w:hint="eastAsia"/>
          <w:b/>
          <w:bCs/>
          <w:color w:val="000000" w:themeColor="text1"/>
          <w:szCs w:val="32"/>
        </w:rPr>
        <w:t>協辦單位：</w:t>
      </w:r>
      <w:r w:rsidR="00491ADC" w:rsidRPr="00491ADC">
        <w:rPr>
          <w:rFonts w:ascii="標楷體" w:eastAsia="標楷體" w:hAnsi="標楷體" w:cs="標楷體" w:hint="eastAsia"/>
          <w:b/>
          <w:bCs/>
          <w:color w:val="000000" w:themeColor="text1"/>
          <w:szCs w:val="32"/>
        </w:rPr>
        <w:t>臺東大學特殊教育學系、</w:t>
      </w:r>
      <w:r w:rsidR="00B11EB3" w:rsidRPr="00B11EB3">
        <w:rPr>
          <w:rFonts w:ascii="標楷體" w:eastAsia="標楷體" w:hAnsi="標楷體" w:cs="標楷體" w:hint="eastAsia"/>
          <w:b/>
          <w:bCs/>
          <w:color w:val="000000" w:themeColor="text1"/>
          <w:szCs w:val="32"/>
        </w:rPr>
        <w:t>臺東縣</w:t>
      </w:r>
      <w:r w:rsidR="00CE6CD9">
        <w:rPr>
          <w:rFonts w:ascii="標楷體" w:eastAsia="標楷體" w:hAnsi="標楷體" w:cs="標楷體" w:hint="eastAsia"/>
          <w:b/>
          <w:bCs/>
          <w:color w:val="000000" w:themeColor="text1"/>
          <w:szCs w:val="32"/>
        </w:rPr>
        <w:t>臺東市寶桑</w:t>
      </w:r>
      <w:r w:rsidR="00B11EB3" w:rsidRPr="00B11EB3">
        <w:rPr>
          <w:rFonts w:ascii="標楷體" w:eastAsia="標楷體" w:hAnsi="標楷體" w:cs="標楷體" w:hint="eastAsia"/>
          <w:b/>
          <w:bCs/>
          <w:color w:val="000000" w:themeColor="text1"/>
          <w:szCs w:val="32"/>
        </w:rPr>
        <w:t>國民小學</w:t>
      </w:r>
    </w:p>
    <w:p w14:paraId="1470F944" w14:textId="05F97B4C" w:rsidR="00E246B3" w:rsidRPr="00E80ACD" w:rsidRDefault="00043110">
      <w:pPr>
        <w:spacing w:line="540" w:lineRule="exact"/>
        <w:rPr>
          <w:rFonts w:ascii="標楷體" w:eastAsia="標楷體" w:hAnsi="標楷體" w:cs="標楷體"/>
          <w:b/>
          <w:bCs/>
          <w:color w:val="000000" w:themeColor="text1"/>
          <w:szCs w:val="32"/>
        </w:rPr>
      </w:pPr>
      <w:r>
        <w:rPr>
          <w:rFonts w:ascii="標楷體" w:eastAsia="標楷體" w:hAnsi="標楷體" w:cs="標楷體" w:hint="eastAsia"/>
          <w:b/>
          <w:bCs/>
          <w:color w:val="000000" w:themeColor="text1"/>
          <w:szCs w:val="32"/>
        </w:rPr>
        <w:t>陸、研習日期、地點</w:t>
      </w:r>
      <w:r w:rsidR="00391B6C">
        <w:rPr>
          <w:rFonts w:ascii="標楷體" w:eastAsia="標楷體" w:hAnsi="標楷體" w:cs="標楷體" w:hint="eastAsia"/>
          <w:b/>
          <w:bCs/>
          <w:color w:val="000000" w:themeColor="text1"/>
          <w:szCs w:val="32"/>
        </w:rPr>
        <w:t>及</w:t>
      </w:r>
      <w:r>
        <w:rPr>
          <w:rFonts w:ascii="標楷體" w:eastAsia="標楷體" w:hAnsi="標楷體" w:cs="標楷體" w:hint="eastAsia"/>
          <w:b/>
          <w:bCs/>
          <w:color w:val="000000" w:themeColor="text1"/>
          <w:szCs w:val="32"/>
        </w:rPr>
        <w:t>對象</w:t>
      </w:r>
      <w:r w:rsidR="000726D4">
        <w:rPr>
          <w:rFonts w:ascii="標楷體" w:eastAsia="標楷體" w:hAnsi="標楷體" w:cs="標楷體" w:hint="eastAsia"/>
          <w:b/>
          <w:bCs/>
          <w:color w:val="000000" w:themeColor="text1"/>
          <w:szCs w:val="32"/>
        </w:rPr>
        <w:t>(課程表及社群成員詳如附件1、2)</w:t>
      </w:r>
    </w:p>
    <w:p w14:paraId="78B6A3B6" w14:textId="5494BC4D" w:rsidR="00491ADC" w:rsidRDefault="00043110" w:rsidP="00491ADC">
      <w:pPr>
        <w:pStyle w:val="a8"/>
        <w:numPr>
          <w:ilvl w:val="0"/>
          <w:numId w:val="18"/>
        </w:numPr>
        <w:spacing w:line="540" w:lineRule="exact"/>
        <w:ind w:leftChars="0"/>
        <w:rPr>
          <w:rFonts w:ascii="標楷體" w:eastAsia="標楷體" w:hAnsi="標楷體" w:cs="標楷體"/>
          <w:color w:val="000000" w:themeColor="text1"/>
          <w:szCs w:val="32"/>
        </w:rPr>
      </w:pPr>
      <w:r w:rsidRPr="00491ADC">
        <w:rPr>
          <w:rFonts w:ascii="標楷體" w:eastAsia="標楷體" w:hAnsi="標楷體" w:cs="標楷體" w:hint="eastAsia"/>
          <w:color w:val="000000" w:themeColor="text1"/>
          <w:szCs w:val="32"/>
        </w:rPr>
        <w:t>時間</w:t>
      </w:r>
      <w:r w:rsidR="00AA1754" w:rsidRPr="00491ADC">
        <w:rPr>
          <w:rFonts w:ascii="標楷體" w:eastAsia="標楷體" w:hAnsi="標楷體" w:cs="標楷體" w:hint="eastAsia"/>
          <w:color w:val="000000" w:themeColor="text1"/>
          <w:szCs w:val="32"/>
        </w:rPr>
        <w:t>：</w:t>
      </w:r>
      <w:r w:rsidR="00491ADC" w:rsidRPr="00491ADC">
        <w:rPr>
          <w:rFonts w:ascii="標楷體" w:eastAsia="標楷體" w:hAnsi="標楷體" w:cs="標楷體" w:hint="eastAsia"/>
          <w:color w:val="000000" w:themeColor="text1"/>
          <w:szCs w:val="32"/>
        </w:rPr>
        <w:t>11</w:t>
      </w:r>
      <w:r w:rsidR="00EB3893">
        <w:rPr>
          <w:rFonts w:ascii="標楷體" w:eastAsia="標楷體" w:hAnsi="標楷體" w:cs="標楷體" w:hint="eastAsia"/>
          <w:color w:val="000000" w:themeColor="text1"/>
          <w:szCs w:val="32"/>
        </w:rPr>
        <w:t>3</w:t>
      </w:r>
      <w:r w:rsidR="00491ADC" w:rsidRPr="00491ADC">
        <w:rPr>
          <w:rFonts w:ascii="標楷體" w:eastAsia="標楷體" w:hAnsi="標楷體" w:cs="標楷體" w:hint="eastAsia"/>
          <w:color w:val="000000" w:themeColor="text1"/>
          <w:szCs w:val="32"/>
        </w:rPr>
        <w:t xml:space="preserve"> 年 </w:t>
      </w:r>
      <w:r w:rsidR="00CE6CD9">
        <w:rPr>
          <w:rFonts w:ascii="標楷體" w:eastAsia="標楷體" w:hAnsi="標楷體" w:cs="標楷體" w:hint="eastAsia"/>
          <w:color w:val="000000" w:themeColor="text1"/>
          <w:szCs w:val="32"/>
        </w:rPr>
        <w:t>10</w:t>
      </w:r>
      <w:r w:rsidR="00491ADC" w:rsidRPr="00491ADC">
        <w:rPr>
          <w:rFonts w:ascii="標楷體" w:eastAsia="標楷體" w:hAnsi="標楷體" w:cs="標楷體" w:hint="eastAsia"/>
          <w:color w:val="000000" w:themeColor="text1"/>
          <w:szCs w:val="32"/>
        </w:rPr>
        <w:t>月</w:t>
      </w:r>
      <w:r w:rsidR="00CE6CD9">
        <w:rPr>
          <w:rFonts w:ascii="標楷體" w:eastAsia="標楷體" w:hAnsi="標楷體" w:cs="標楷體" w:hint="eastAsia"/>
          <w:color w:val="000000" w:themeColor="text1"/>
          <w:szCs w:val="32"/>
        </w:rPr>
        <w:t xml:space="preserve"> 23</w:t>
      </w:r>
      <w:r w:rsidR="00EB3893">
        <w:rPr>
          <w:rFonts w:ascii="標楷體" w:eastAsia="標楷體" w:hAnsi="標楷體" w:cs="標楷體" w:hint="eastAsia"/>
          <w:color w:val="000000" w:themeColor="text1"/>
          <w:szCs w:val="32"/>
        </w:rPr>
        <w:t>日</w:t>
      </w:r>
      <w:r w:rsidR="00F059C4">
        <w:rPr>
          <w:rFonts w:ascii="標楷體" w:eastAsia="標楷體" w:hAnsi="標楷體" w:cs="標楷體" w:hint="eastAsia"/>
          <w:color w:val="000000" w:themeColor="text1"/>
          <w:szCs w:val="32"/>
        </w:rPr>
        <w:t>（三</w:t>
      </w:r>
      <w:r w:rsidR="00491ADC" w:rsidRPr="00491ADC">
        <w:rPr>
          <w:rFonts w:ascii="標楷體" w:eastAsia="標楷體" w:hAnsi="標楷體" w:cs="標楷體" w:hint="eastAsia"/>
          <w:color w:val="000000" w:themeColor="text1"/>
          <w:szCs w:val="32"/>
        </w:rPr>
        <w:t>）</w:t>
      </w:r>
      <w:r w:rsidR="00F059C4">
        <w:rPr>
          <w:rFonts w:ascii="標楷體" w:eastAsia="標楷體" w:hAnsi="標楷體" w:cs="標楷體" w:hint="eastAsia"/>
          <w:color w:val="000000" w:themeColor="text1"/>
          <w:szCs w:val="32"/>
        </w:rPr>
        <w:t xml:space="preserve"> 13:00至17:00</w:t>
      </w:r>
      <w:r w:rsidR="00491ADC" w:rsidRPr="00491ADC">
        <w:rPr>
          <w:rFonts w:ascii="標楷體" w:eastAsia="標楷體" w:hAnsi="標楷體" w:cs="標楷體" w:hint="eastAsia"/>
          <w:color w:val="000000" w:themeColor="text1"/>
          <w:szCs w:val="32"/>
        </w:rPr>
        <w:t>。</w:t>
      </w:r>
    </w:p>
    <w:p w14:paraId="6C405EBE" w14:textId="7CAFF964" w:rsidR="00491ADC" w:rsidRPr="00CE6CD9" w:rsidRDefault="00CE6CD9" w:rsidP="00CE6CD9">
      <w:pPr>
        <w:spacing w:line="540" w:lineRule="exact"/>
        <w:ind w:left="480"/>
        <w:rPr>
          <w:rFonts w:ascii="標楷體" w:eastAsia="標楷體" w:hAnsi="標楷體" w:cs="標楷體"/>
          <w:bCs/>
          <w:color w:val="000000" w:themeColor="text1"/>
          <w:szCs w:val="32"/>
        </w:rPr>
      </w:pPr>
      <w:r>
        <w:rPr>
          <w:rFonts w:ascii="標楷體" w:eastAsia="標楷體" w:hAnsi="標楷體" w:cs="標楷體" w:hint="eastAsia"/>
          <w:color w:val="000000" w:themeColor="text1"/>
          <w:szCs w:val="32"/>
        </w:rPr>
        <w:t>二、</w:t>
      </w:r>
      <w:r w:rsidRPr="00CE6CD9">
        <w:rPr>
          <w:rFonts w:ascii="標楷體" w:eastAsia="標楷體" w:hAnsi="標楷體" w:cs="標楷體" w:hint="eastAsia"/>
          <w:color w:val="000000" w:themeColor="text1"/>
          <w:szCs w:val="32"/>
        </w:rPr>
        <w:t>地點：</w:t>
      </w:r>
      <w:r w:rsidRPr="00CE6CD9">
        <w:rPr>
          <w:rFonts w:ascii="標楷體" w:eastAsia="標楷體" w:hAnsi="標楷體" w:cs="標楷體" w:hint="eastAsia"/>
          <w:bCs/>
          <w:color w:val="000000" w:themeColor="text1"/>
          <w:szCs w:val="32"/>
        </w:rPr>
        <w:t>臺東縣臺東市寶桑國民小學</w:t>
      </w:r>
    </w:p>
    <w:p w14:paraId="0147FD79" w14:textId="4C13A929" w:rsidR="009B0368" w:rsidRPr="00491ADC" w:rsidRDefault="00043110" w:rsidP="00491ADC">
      <w:pPr>
        <w:pStyle w:val="a8"/>
        <w:numPr>
          <w:ilvl w:val="0"/>
          <w:numId w:val="18"/>
        </w:numPr>
        <w:spacing w:line="540" w:lineRule="exact"/>
        <w:ind w:leftChars="0"/>
        <w:rPr>
          <w:rFonts w:ascii="標楷體" w:eastAsia="標楷體" w:hAnsi="標楷體" w:cs="標楷體"/>
          <w:color w:val="000000" w:themeColor="text1"/>
          <w:szCs w:val="32"/>
        </w:rPr>
      </w:pPr>
      <w:r w:rsidRPr="00491ADC">
        <w:rPr>
          <w:rFonts w:ascii="標楷體" w:eastAsia="標楷體" w:hAnsi="標楷體" w:cs="標楷體" w:hint="eastAsia"/>
          <w:szCs w:val="32"/>
        </w:rPr>
        <w:t>參加對象</w:t>
      </w:r>
      <w:r w:rsidR="00491ADC" w:rsidRPr="00491ADC">
        <w:rPr>
          <w:rFonts w:ascii="標楷體" w:eastAsia="標楷體" w:hAnsi="標楷體" w:cs="標楷體" w:hint="eastAsia"/>
          <w:szCs w:val="32"/>
        </w:rPr>
        <w:t>(</w:t>
      </w:r>
      <w:r w:rsidR="00491ADC">
        <w:rPr>
          <w:rFonts w:ascii="標楷體" w:eastAsia="標楷體" w:hAnsi="標楷體" w:cs="標楷體" w:hint="eastAsia"/>
          <w:szCs w:val="32"/>
        </w:rPr>
        <w:t>每區</w:t>
      </w:r>
      <w:r w:rsidR="00491ADC" w:rsidRPr="00491ADC">
        <w:rPr>
          <w:rFonts w:ascii="標楷體" w:eastAsia="標楷體" w:hAnsi="標楷體" w:cs="標楷體" w:hint="eastAsia"/>
          <w:szCs w:val="32"/>
        </w:rPr>
        <w:t>約</w:t>
      </w:r>
      <w:r w:rsidR="00491ADC">
        <w:rPr>
          <w:rFonts w:ascii="標楷體" w:eastAsia="標楷體" w:hAnsi="標楷體" w:cs="標楷體" w:hint="eastAsia"/>
          <w:szCs w:val="32"/>
        </w:rPr>
        <w:t>6</w:t>
      </w:r>
      <w:r w:rsidR="00491ADC" w:rsidRPr="00491ADC">
        <w:rPr>
          <w:rFonts w:ascii="標楷體" w:eastAsia="標楷體" w:hAnsi="標楷體" w:cs="標楷體" w:hint="eastAsia"/>
          <w:szCs w:val="32"/>
        </w:rPr>
        <w:t>0人)</w:t>
      </w:r>
      <w:r w:rsidRPr="00491ADC">
        <w:rPr>
          <w:rFonts w:ascii="標楷體" w:eastAsia="標楷體" w:hAnsi="標楷體" w:cs="標楷體" w:hint="eastAsia"/>
          <w:szCs w:val="32"/>
        </w:rPr>
        <w:t>：</w:t>
      </w:r>
      <w:r w:rsidR="00491ADC">
        <w:rPr>
          <w:rFonts w:ascii="標楷體" w:eastAsia="標楷體" w:hAnsi="標楷體" w:cs="標楷體" w:hint="eastAsia"/>
          <w:szCs w:val="32"/>
        </w:rPr>
        <w:t>臺東縣境內各校特殊教育專責單位人員、教師、特殊教育學生及其家長</w:t>
      </w:r>
      <w:r w:rsidR="00491ADC">
        <w:rPr>
          <w:rFonts w:ascii="標楷體" w:eastAsia="標楷體" w:hAnsi="標楷體" w:cs="標楷體"/>
          <w:szCs w:val="32"/>
        </w:rPr>
        <w:t>；</w:t>
      </w:r>
      <w:r w:rsidR="00491ADC" w:rsidRPr="00491ADC">
        <w:rPr>
          <w:rFonts w:ascii="標楷體" w:eastAsia="標楷體" w:hAnsi="標楷體" w:cs="標楷體" w:hint="eastAsia"/>
          <w:szCs w:val="32"/>
        </w:rPr>
        <w:t>以各區教育階段及歸屬學校優先，由各區協辦學校依報名時間先後順序審核錄取，並依報名情形彈性調整參與人數，報名未滿則名額開放有興趣者報名。</w:t>
      </w:r>
    </w:p>
    <w:p w14:paraId="3FA3CA6F" w14:textId="298DADC2" w:rsidR="009D65BD" w:rsidRPr="00391B6C" w:rsidRDefault="00391B6C" w:rsidP="009D65BD">
      <w:pPr>
        <w:spacing w:line="540" w:lineRule="exact"/>
        <w:rPr>
          <w:rFonts w:ascii="標楷體" w:eastAsia="標楷體" w:hAnsi="標楷體" w:cs="標楷體"/>
          <w:b/>
          <w:bCs/>
          <w:color w:val="000000" w:themeColor="text1"/>
          <w:szCs w:val="32"/>
        </w:rPr>
      </w:pPr>
      <w:r w:rsidRPr="00391B6C">
        <w:rPr>
          <w:rFonts w:ascii="標楷體" w:eastAsia="標楷體" w:hAnsi="標楷體" w:cs="標楷體" w:hint="eastAsia"/>
          <w:b/>
          <w:bCs/>
          <w:color w:val="000000" w:themeColor="text1"/>
          <w:szCs w:val="32"/>
        </w:rPr>
        <w:t>柒、報名方式</w:t>
      </w:r>
    </w:p>
    <w:p w14:paraId="7D505208" w14:textId="5B218F12" w:rsidR="00391B6C" w:rsidRDefault="00391B6C" w:rsidP="00CE6CD9">
      <w:pPr>
        <w:pStyle w:val="af0"/>
        <w:kinsoku w:val="0"/>
        <w:overflowPunct w:val="0"/>
        <w:spacing w:line="360" w:lineRule="auto"/>
        <w:ind w:leftChars="200" w:left="480"/>
      </w:pPr>
      <w:r>
        <w:rPr>
          <w:rFonts w:hint="eastAsia"/>
        </w:rPr>
        <w:t>一、請至「全國特殊教育資訊網」完成報名</w:t>
      </w:r>
      <w:r w:rsidR="009920C3" w:rsidRPr="004149D0">
        <w:rPr>
          <w:rFonts w:hAnsi="標楷體" w:hint="eastAsia"/>
          <w:color w:val="000000" w:themeColor="text1"/>
          <w:szCs w:val="32"/>
        </w:rPr>
        <w:t>。</w:t>
      </w:r>
    </w:p>
    <w:p w14:paraId="0D67F8D7" w14:textId="77777777" w:rsidR="00391B6C" w:rsidRDefault="00391B6C" w:rsidP="00391B6C">
      <w:pPr>
        <w:pStyle w:val="af0"/>
        <w:kinsoku w:val="0"/>
        <w:overflowPunct w:val="0"/>
        <w:spacing w:line="360" w:lineRule="auto"/>
        <w:ind w:leftChars="200" w:left="480"/>
      </w:pPr>
      <w:r>
        <w:rPr>
          <w:rFonts w:hint="eastAsia"/>
        </w:rPr>
        <w:t>二、錄取名單請至「全國特殊教育資訊網」網站查詢。</w:t>
      </w:r>
    </w:p>
    <w:p w14:paraId="3B4FC6BD" w14:textId="6121E7DD" w:rsidR="00391B6C" w:rsidRPr="00391B6C" w:rsidRDefault="00391B6C" w:rsidP="009D65BD">
      <w:pPr>
        <w:spacing w:line="540" w:lineRule="exact"/>
        <w:rPr>
          <w:rFonts w:ascii="標楷體" w:eastAsia="標楷體" w:hAnsi="標楷體" w:cs="標楷體"/>
          <w:b/>
          <w:bCs/>
          <w:color w:val="000000" w:themeColor="text1"/>
          <w:szCs w:val="32"/>
        </w:rPr>
      </w:pPr>
      <w:r w:rsidRPr="00391B6C">
        <w:rPr>
          <w:rFonts w:ascii="標楷體" w:eastAsia="標楷體" w:hAnsi="標楷體" w:cs="標楷體" w:hint="eastAsia"/>
          <w:b/>
          <w:bCs/>
          <w:color w:val="000000" w:themeColor="text1"/>
          <w:szCs w:val="32"/>
        </w:rPr>
        <w:t>捌、注意事項</w:t>
      </w:r>
    </w:p>
    <w:p w14:paraId="7FB8DBC1" w14:textId="05628048" w:rsidR="00391B6C" w:rsidRDefault="00391B6C" w:rsidP="00391B6C">
      <w:pPr>
        <w:widowControl/>
        <w:spacing w:line="360" w:lineRule="auto"/>
        <w:rPr>
          <w:rFonts w:ascii="標楷體" w:eastAsia="標楷體" w:hAnsi="標楷體" w:cs="標楷體"/>
          <w:szCs w:val="32"/>
        </w:rPr>
      </w:pPr>
      <w:r>
        <w:rPr>
          <w:rFonts w:ascii="標楷體" w:eastAsia="標楷體" w:hAnsi="標楷體" w:cs="標楷體" w:hint="eastAsia"/>
          <w:szCs w:val="32"/>
        </w:rPr>
        <w:t xml:space="preserve">   </w:t>
      </w:r>
      <w:r w:rsidRPr="000506C4">
        <w:rPr>
          <w:rFonts w:ascii="標楷體" w:eastAsia="標楷體" w:hAnsi="標楷體" w:cs="標楷體" w:hint="eastAsia"/>
          <w:szCs w:val="32"/>
        </w:rPr>
        <w:t>一、參加人員及工作人員,請服務單位給予公(差)假登記。</w:t>
      </w:r>
      <w:r w:rsidRPr="009B0368">
        <w:rPr>
          <w:rFonts w:ascii="標楷體" w:eastAsia="標楷體" w:hAnsi="標楷體" w:cs="標楷體"/>
          <w:szCs w:val="32"/>
        </w:rPr>
        <w:t>研習期間若適逢假日，請本權責於活</w:t>
      </w:r>
    </w:p>
    <w:p w14:paraId="71D37A7D" w14:textId="0EAC9E8C" w:rsidR="00391B6C" w:rsidRPr="009B0368" w:rsidRDefault="00391B6C" w:rsidP="00391B6C">
      <w:pPr>
        <w:widowControl/>
        <w:spacing w:line="360" w:lineRule="auto"/>
        <w:rPr>
          <w:rFonts w:ascii="標楷體" w:eastAsia="標楷體" w:hAnsi="標楷體" w:cs="標楷體"/>
          <w:szCs w:val="32"/>
        </w:rPr>
      </w:pPr>
      <w:r>
        <w:rPr>
          <w:rFonts w:ascii="標楷體" w:eastAsia="標楷體" w:hAnsi="標楷體" w:cs="標楷體" w:hint="eastAsia"/>
          <w:szCs w:val="32"/>
        </w:rPr>
        <w:t xml:space="preserve">       </w:t>
      </w:r>
      <w:r w:rsidRPr="009B0368">
        <w:rPr>
          <w:rFonts w:ascii="標楷體" w:eastAsia="標楷體" w:hAnsi="標楷體" w:cs="標楷體"/>
          <w:szCs w:val="32"/>
        </w:rPr>
        <w:t>動後</w:t>
      </w:r>
      <w:r w:rsidR="00D106AA">
        <w:rPr>
          <w:rFonts w:ascii="標楷體" w:eastAsia="標楷體" w:hAnsi="標楷體" w:cs="標楷體" w:hint="eastAsia"/>
          <w:szCs w:val="32"/>
        </w:rPr>
        <w:t>2</w:t>
      </w:r>
      <w:r w:rsidRPr="009B0368">
        <w:rPr>
          <w:rFonts w:ascii="標楷體" w:eastAsia="標楷體" w:hAnsi="標楷體" w:cs="標楷體"/>
          <w:szCs w:val="32"/>
        </w:rPr>
        <w:t>年內准予辦理補休，惟以不影響課務為前提</w:t>
      </w:r>
      <w:r>
        <w:rPr>
          <w:rFonts w:ascii="標楷體" w:eastAsia="標楷體" w:hAnsi="標楷體" w:cs="標楷體" w:hint="eastAsia"/>
          <w:szCs w:val="32"/>
        </w:rPr>
        <w:t>。</w:t>
      </w:r>
    </w:p>
    <w:p w14:paraId="13EB15CF" w14:textId="6A7E1760" w:rsidR="00FC41A5" w:rsidRDefault="00FC41A5" w:rsidP="00391B6C">
      <w:pPr>
        <w:spacing w:line="360" w:lineRule="auto"/>
        <w:rPr>
          <w:rFonts w:ascii="標楷體" w:eastAsia="標楷體" w:hAnsi="標楷體" w:cs="標楷體"/>
          <w:szCs w:val="32"/>
        </w:rPr>
      </w:pPr>
      <w:r>
        <w:rPr>
          <w:rFonts w:ascii="標楷體" w:eastAsia="標楷體" w:hAnsi="標楷體" w:cs="標楷體" w:hint="eastAsia"/>
          <w:szCs w:val="32"/>
        </w:rPr>
        <w:t xml:space="preserve">  </w:t>
      </w:r>
      <w:r w:rsidR="00391B6C" w:rsidRPr="000506C4">
        <w:rPr>
          <w:rFonts w:ascii="標楷體" w:eastAsia="標楷體" w:hAnsi="標楷體" w:cs="標楷體" w:hint="eastAsia"/>
          <w:szCs w:val="32"/>
        </w:rPr>
        <w:t>二、</w:t>
      </w:r>
      <w:r>
        <w:rPr>
          <w:rFonts w:ascii="標楷體" w:eastAsia="標楷體" w:hAnsi="標楷體" w:cs="標楷體" w:hint="eastAsia"/>
          <w:szCs w:val="32"/>
        </w:rPr>
        <w:t>參加人員依照各區辦理時間準時參與，</w:t>
      </w:r>
      <w:r w:rsidR="00391B6C" w:rsidRPr="001E2CB0">
        <w:rPr>
          <w:rFonts w:ascii="標楷體" w:eastAsia="標楷體" w:hAnsi="標楷體" w:cs="標楷體" w:hint="eastAsia"/>
          <w:szCs w:val="32"/>
        </w:rPr>
        <w:t>全程參與</w:t>
      </w:r>
      <w:r w:rsidR="00391B6C">
        <w:rPr>
          <w:rFonts w:ascii="標楷體" w:eastAsia="標楷體" w:hAnsi="標楷體" w:cs="標楷體" w:hint="eastAsia"/>
          <w:szCs w:val="32"/>
        </w:rPr>
        <w:t>者</w:t>
      </w:r>
      <w:r w:rsidR="00391B6C" w:rsidRPr="001E2CB0">
        <w:rPr>
          <w:rFonts w:ascii="標楷體" w:eastAsia="標楷體" w:hAnsi="標楷體" w:cs="標楷體" w:hint="eastAsia"/>
          <w:szCs w:val="32"/>
        </w:rPr>
        <w:t>依規定核給</w:t>
      </w:r>
      <w:r>
        <w:rPr>
          <w:rFonts w:ascii="標楷體" w:eastAsia="標楷體" w:hAnsi="標楷體" w:cs="標楷體" w:hint="eastAsia"/>
          <w:szCs w:val="32"/>
        </w:rPr>
        <w:t>4</w:t>
      </w:r>
      <w:r w:rsidR="00391B6C" w:rsidRPr="001E2CB0">
        <w:rPr>
          <w:rFonts w:ascii="標楷體" w:eastAsia="標楷體" w:hAnsi="標楷體" w:cs="標楷體" w:hint="eastAsia"/>
          <w:szCs w:val="32"/>
        </w:rPr>
        <w:t>小時研習時數證明。</w:t>
      </w:r>
    </w:p>
    <w:p w14:paraId="7F48F266" w14:textId="22CE4783" w:rsidR="00FC41A5" w:rsidRPr="00FC41A5" w:rsidRDefault="00FC41A5" w:rsidP="00FC41A5">
      <w:pPr>
        <w:spacing w:line="360" w:lineRule="auto"/>
        <w:ind w:leftChars="100" w:left="240"/>
        <w:rPr>
          <w:rFonts w:ascii="標楷體" w:eastAsia="標楷體" w:hAnsi="標楷體" w:cs="標楷體"/>
          <w:szCs w:val="32"/>
        </w:rPr>
      </w:pPr>
      <w:r>
        <w:rPr>
          <w:rFonts w:ascii="標楷體" w:eastAsia="標楷體" w:hAnsi="標楷體" w:cs="標楷體"/>
          <w:szCs w:val="32"/>
        </w:rPr>
        <w:lastRenderedPageBreak/>
        <w:t>三、請參加人員留意E-</w:t>
      </w:r>
      <w:r>
        <w:rPr>
          <w:rFonts w:ascii="標楷體" w:eastAsia="標楷體" w:hAnsi="標楷體" w:cs="標楷體" w:hint="eastAsia"/>
          <w:szCs w:val="32"/>
        </w:rPr>
        <w:t>mail或各區報名網頁詳閱，以了解研習變動相關最新訊息。</w:t>
      </w:r>
    </w:p>
    <w:p w14:paraId="2C2BBCCC" w14:textId="10E858E8" w:rsidR="00391B6C" w:rsidRDefault="00AC1C99" w:rsidP="00391B6C">
      <w:pPr>
        <w:pStyle w:val="af0"/>
        <w:kinsoku w:val="0"/>
        <w:overflowPunct w:val="0"/>
        <w:spacing w:line="360" w:lineRule="auto"/>
      </w:pPr>
      <w:r>
        <w:rPr>
          <w:rFonts w:hint="eastAsia"/>
          <w:b/>
          <w:bCs/>
        </w:rPr>
        <w:t>玖</w:t>
      </w:r>
      <w:r w:rsidR="00391B6C" w:rsidRPr="00AC1C99">
        <w:rPr>
          <w:rFonts w:hint="eastAsia"/>
          <w:b/>
          <w:bCs/>
        </w:rPr>
        <w:t>、經費</w:t>
      </w:r>
      <w:r w:rsidR="00391B6C">
        <w:rPr>
          <w:rFonts w:hint="eastAsia"/>
        </w:rPr>
        <w:t>：</w:t>
      </w:r>
      <w:r w:rsidR="00EA1F05">
        <w:rPr>
          <w:rFonts w:hint="eastAsia"/>
        </w:rPr>
        <w:t>略</w:t>
      </w:r>
    </w:p>
    <w:p w14:paraId="24F6ADAF" w14:textId="36F93B8E" w:rsidR="00391B6C" w:rsidRDefault="00391B6C" w:rsidP="00391B6C">
      <w:pPr>
        <w:pStyle w:val="af0"/>
        <w:kinsoku w:val="0"/>
        <w:overflowPunct w:val="0"/>
        <w:spacing w:line="360" w:lineRule="auto"/>
        <w:rPr>
          <w:b/>
          <w:bCs/>
        </w:rPr>
      </w:pPr>
      <w:r w:rsidRPr="00AC1C99">
        <w:rPr>
          <w:rFonts w:hint="eastAsia"/>
          <w:b/>
          <w:bCs/>
        </w:rPr>
        <w:t>拾、本計畫經奉核後實施，修定時亦同。</w:t>
      </w:r>
    </w:p>
    <w:p w14:paraId="424E6B40" w14:textId="2724F353" w:rsidR="00FC41A5" w:rsidRDefault="00FC41A5">
      <w:pPr>
        <w:widowControl/>
        <w:rPr>
          <w:rFonts w:ascii="標楷體" w:eastAsia="標楷體" w:hAnsi="Times New Roman" w:cs="標楷體"/>
          <w:b/>
          <w:bCs/>
          <w:kern w:val="0"/>
          <w:szCs w:val="24"/>
        </w:rPr>
      </w:pPr>
      <w:r>
        <w:rPr>
          <w:b/>
          <w:bCs/>
        </w:rPr>
        <w:br w:type="page"/>
      </w:r>
    </w:p>
    <w:p w14:paraId="056694A6" w14:textId="69D6769F" w:rsidR="00AB4330" w:rsidRPr="00FC41A5" w:rsidRDefault="00AB4330" w:rsidP="00FC41A5">
      <w:pPr>
        <w:spacing w:line="540" w:lineRule="exact"/>
        <w:rPr>
          <w:rFonts w:ascii="標楷體" w:eastAsia="標楷體" w:hAnsi="標楷體" w:cs="標楷體"/>
          <w:color w:val="000000" w:themeColor="text1"/>
          <w:szCs w:val="32"/>
        </w:rPr>
      </w:pPr>
      <w:r>
        <w:rPr>
          <w:rFonts w:ascii="標楷體" w:eastAsia="標楷體" w:hAnsi="標楷體" w:cs="標楷體" w:hint="eastAsia"/>
          <w:color w:val="000000" w:themeColor="text1"/>
          <w:szCs w:val="32"/>
        </w:rPr>
        <w:t>附件1</w:t>
      </w:r>
    </w:p>
    <w:tbl>
      <w:tblPr>
        <w:tblStyle w:val="a7"/>
        <w:tblpPr w:leftFromText="180" w:rightFromText="180" w:vertAnchor="page" w:horzAnchor="margin" w:tblpXSpec="center" w:tblpY="1849"/>
        <w:tblW w:w="10743" w:type="dxa"/>
        <w:tblLayout w:type="fixed"/>
        <w:tblLook w:val="04A0" w:firstRow="1" w:lastRow="0" w:firstColumn="1" w:lastColumn="0" w:noHBand="0" w:noVBand="1"/>
      </w:tblPr>
      <w:tblGrid>
        <w:gridCol w:w="2055"/>
        <w:gridCol w:w="5971"/>
        <w:gridCol w:w="8"/>
        <w:gridCol w:w="2709"/>
      </w:tblGrid>
      <w:tr w:rsidR="00AB4330" w:rsidRPr="00E75C20" w14:paraId="70F2BF81" w14:textId="77777777" w:rsidTr="009E54EC">
        <w:trPr>
          <w:trHeight w:val="570"/>
        </w:trPr>
        <w:tc>
          <w:tcPr>
            <w:tcW w:w="10743" w:type="dxa"/>
            <w:gridSpan w:val="4"/>
            <w:shd w:val="clear" w:color="auto" w:fill="D9D9D9" w:themeFill="background1" w:themeFillShade="D9"/>
            <w:vAlign w:val="center"/>
          </w:tcPr>
          <w:p w14:paraId="4B615B27" w14:textId="22336955" w:rsidR="00AB4330" w:rsidRPr="00E75C20" w:rsidRDefault="00AB4330" w:rsidP="00EA589B">
            <w:pPr>
              <w:jc w:val="center"/>
              <w:rPr>
                <w:rFonts w:ascii="標楷體" w:eastAsia="標楷體" w:hAnsi="標楷體"/>
              </w:rPr>
            </w:pPr>
            <w:r w:rsidRPr="00E75C20">
              <w:rPr>
                <w:rFonts w:ascii="標楷體" w:eastAsia="標楷體" w:hAnsi="標楷體" w:hint="eastAsia"/>
              </w:rPr>
              <w:t>1</w:t>
            </w:r>
            <w:r w:rsidR="00FC41A5">
              <w:rPr>
                <w:rFonts w:ascii="標楷體" w:eastAsia="標楷體" w:hAnsi="標楷體"/>
              </w:rPr>
              <w:t>1</w:t>
            </w:r>
            <w:r w:rsidR="00EA589B">
              <w:rPr>
                <w:rFonts w:ascii="標楷體" w:eastAsia="標楷體" w:hAnsi="標楷體"/>
              </w:rPr>
              <w:t>3</w:t>
            </w:r>
            <w:r w:rsidRPr="00E75C20">
              <w:rPr>
                <w:rFonts w:ascii="標楷體" w:eastAsia="標楷體" w:hAnsi="標楷體" w:hint="eastAsia"/>
              </w:rPr>
              <w:t xml:space="preserve">年 </w:t>
            </w:r>
            <w:r w:rsidR="00CE6CD9">
              <w:rPr>
                <w:rFonts w:ascii="標楷體" w:eastAsia="標楷體" w:hAnsi="標楷體" w:hint="eastAsia"/>
              </w:rPr>
              <w:t>10</w:t>
            </w:r>
            <w:r w:rsidRPr="00E75C20">
              <w:rPr>
                <w:rFonts w:ascii="標楷體" w:eastAsia="標楷體" w:hAnsi="標楷體" w:hint="eastAsia"/>
              </w:rPr>
              <w:t>月</w:t>
            </w:r>
            <w:r w:rsidR="00EA589B">
              <w:rPr>
                <w:rFonts w:ascii="標楷體" w:eastAsia="標楷體" w:hAnsi="標楷體" w:hint="eastAsia"/>
              </w:rPr>
              <w:t>2</w:t>
            </w:r>
            <w:r w:rsidR="00CE6CD9">
              <w:rPr>
                <w:rFonts w:ascii="標楷體" w:eastAsia="標楷體" w:hAnsi="標楷體" w:hint="eastAsia"/>
              </w:rPr>
              <w:t>3</w:t>
            </w:r>
            <w:r w:rsidRPr="00E75C20">
              <w:rPr>
                <w:rFonts w:ascii="標楷體" w:eastAsia="標楷體" w:hAnsi="標楷體" w:hint="eastAsia"/>
              </w:rPr>
              <w:t>日 (</w:t>
            </w:r>
            <w:r w:rsidR="00FC41A5">
              <w:rPr>
                <w:rFonts w:ascii="標楷體" w:eastAsia="標楷體" w:hAnsi="標楷體" w:hint="eastAsia"/>
              </w:rPr>
              <w:t>三</w:t>
            </w:r>
            <w:r w:rsidRPr="00E75C20">
              <w:rPr>
                <w:rFonts w:ascii="標楷體" w:eastAsia="標楷體" w:hAnsi="標楷體" w:hint="eastAsia"/>
              </w:rPr>
              <w:t>)</w:t>
            </w:r>
          </w:p>
        </w:tc>
      </w:tr>
      <w:tr w:rsidR="00AB4330" w:rsidRPr="00E75C20" w14:paraId="4EDADBF3" w14:textId="77777777" w:rsidTr="009E54EC">
        <w:trPr>
          <w:trHeight w:val="762"/>
        </w:trPr>
        <w:tc>
          <w:tcPr>
            <w:tcW w:w="2055" w:type="dxa"/>
            <w:shd w:val="clear" w:color="auto" w:fill="D9D9D9" w:themeFill="background1" w:themeFillShade="D9"/>
            <w:vAlign w:val="center"/>
          </w:tcPr>
          <w:p w14:paraId="2BA9BDFD" w14:textId="77777777" w:rsidR="00AB4330" w:rsidRPr="00E75C20" w:rsidRDefault="00AB4330" w:rsidP="009E54EC">
            <w:pPr>
              <w:jc w:val="center"/>
              <w:rPr>
                <w:rFonts w:ascii="標楷體" w:eastAsia="標楷體" w:hAnsi="標楷體"/>
              </w:rPr>
            </w:pPr>
            <w:r w:rsidRPr="00E75C20">
              <w:rPr>
                <w:rFonts w:ascii="標楷體" w:eastAsia="標楷體" w:hAnsi="標楷體" w:hint="eastAsia"/>
              </w:rPr>
              <w:t>時間</w:t>
            </w:r>
          </w:p>
        </w:tc>
        <w:tc>
          <w:tcPr>
            <w:tcW w:w="5971" w:type="dxa"/>
            <w:shd w:val="clear" w:color="auto" w:fill="D9D9D9" w:themeFill="background1" w:themeFillShade="D9"/>
            <w:vAlign w:val="center"/>
          </w:tcPr>
          <w:p w14:paraId="29EA4BA2" w14:textId="77777777" w:rsidR="00AB4330" w:rsidRPr="00E75C20" w:rsidRDefault="00AB4330" w:rsidP="009E54EC">
            <w:pPr>
              <w:jc w:val="center"/>
              <w:rPr>
                <w:rFonts w:ascii="標楷體" w:eastAsia="標楷體" w:hAnsi="標楷體"/>
              </w:rPr>
            </w:pPr>
            <w:r w:rsidRPr="00E75C20">
              <w:rPr>
                <w:rFonts w:ascii="標楷體" w:eastAsia="標楷體" w:hAnsi="標楷體" w:hint="eastAsia"/>
              </w:rPr>
              <w:t>研習課程內容</w:t>
            </w:r>
          </w:p>
        </w:tc>
        <w:tc>
          <w:tcPr>
            <w:tcW w:w="2717" w:type="dxa"/>
            <w:gridSpan w:val="2"/>
            <w:shd w:val="clear" w:color="auto" w:fill="D9D9D9" w:themeFill="background1" w:themeFillShade="D9"/>
            <w:vAlign w:val="center"/>
          </w:tcPr>
          <w:p w14:paraId="1C644C96" w14:textId="4F2088E3" w:rsidR="00AB4330" w:rsidRPr="00E75C20" w:rsidRDefault="00396785" w:rsidP="009E54EC">
            <w:pPr>
              <w:jc w:val="center"/>
              <w:rPr>
                <w:rFonts w:ascii="標楷體" w:eastAsia="標楷體" w:hAnsi="標楷體"/>
              </w:rPr>
            </w:pPr>
            <w:r>
              <w:rPr>
                <w:rFonts w:ascii="標楷體" w:eastAsia="標楷體" w:hAnsi="標楷體" w:hint="eastAsia"/>
              </w:rPr>
              <w:t>主持人/主講人</w:t>
            </w:r>
          </w:p>
        </w:tc>
      </w:tr>
      <w:tr w:rsidR="00AB4330" w:rsidRPr="00E75C20" w14:paraId="39FFE2BA" w14:textId="77777777" w:rsidTr="009E54EC">
        <w:trPr>
          <w:trHeight w:val="903"/>
        </w:trPr>
        <w:tc>
          <w:tcPr>
            <w:tcW w:w="2055" w:type="dxa"/>
            <w:vAlign w:val="center"/>
          </w:tcPr>
          <w:p w14:paraId="3D34E1BA" w14:textId="19B14D44" w:rsidR="00AB4330" w:rsidRPr="00E75C20" w:rsidRDefault="00396785" w:rsidP="009E54EC">
            <w:pPr>
              <w:jc w:val="center"/>
              <w:rPr>
                <w:rFonts w:ascii="標楷體" w:eastAsia="標楷體" w:hAnsi="標楷體" w:cs="標楷體"/>
              </w:rPr>
            </w:pPr>
            <w:r>
              <w:rPr>
                <w:rFonts w:ascii="標楷體" w:eastAsia="標楷體" w:hAnsi="標楷體" w:cs="標楷體" w:hint="eastAsia"/>
              </w:rPr>
              <w:t>13</w:t>
            </w:r>
            <w:r w:rsidRPr="00E75C20">
              <w:rPr>
                <w:rFonts w:ascii="標楷體" w:eastAsia="標楷體" w:hAnsi="標楷體" w:cs="標楷體" w:hint="eastAsia"/>
              </w:rPr>
              <w:t>：</w:t>
            </w:r>
            <w:r>
              <w:rPr>
                <w:rFonts w:ascii="標楷體" w:eastAsia="標楷體" w:hAnsi="標楷體" w:cs="標楷體" w:hint="eastAsia"/>
              </w:rPr>
              <w:t>0</w:t>
            </w:r>
            <w:r w:rsidRPr="00E75C20">
              <w:rPr>
                <w:rFonts w:ascii="標楷體" w:eastAsia="標楷體" w:hAnsi="標楷體" w:cs="標楷體"/>
              </w:rPr>
              <w:t>0</w:t>
            </w:r>
            <w:r>
              <w:rPr>
                <w:rFonts w:ascii="標楷體" w:eastAsia="標楷體" w:hAnsi="標楷體" w:cs="標楷體" w:hint="eastAsia"/>
              </w:rPr>
              <w:t>-13</w:t>
            </w:r>
            <w:r w:rsidRPr="00E75C20">
              <w:rPr>
                <w:rFonts w:ascii="標楷體" w:eastAsia="標楷體" w:hAnsi="標楷體" w:cs="標楷體" w:hint="eastAsia"/>
              </w:rPr>
              <w:t>：</w:t>
            </w:r>
            <w:r>
              <w:rPr>
                <w:rFonts w:ascii="標楷體" w:eastAsia="標楷體" w:hAnsi="標楷體" w:cs="標楷體" w:hint="eastAsia"/>
              </w:rPr>
              <w:t>05</w:t>
            </w:r>
          </w:p>
        </w:tc>
        <w:tc>
          <w:tcPr>
            <w:tcW w:w="5979" w:type="dxa"/>
            <w:gridSpan w:val="2"/>
            <w:vAlign w:val="center"/>
          </w:tcPr>
          <w:p w14:paraId="30C47E5A" w14:textId="77777777" w:rsidR="00AB4330" w:rsidRPr="00E75C20" w:rsidRDefault="00AB4330" w:rsidP="009E54EC">
            <w:pPr>
              <w:jc w:val="center"/>
              <w:rPr>
                <w:rFonts w:ascii="標楷體" w:eastAsia="標楷體" w:hAnsi="標楷體" w:cs="標楷體"/>
              </w:rPr>
            </w:pPr>
            <w:r w:rsidRPr="00E75C20">
              <w:rPr>
                <w:rFonts w:ascii="標楷體" w:eastAsia="標楷體" w:hAnsi="標楷體" w:hint="eastAsia"/>
              </w:rPr>
              <w:t>報到、領取研習資料</w:t>
            </w:r>
          </w:p>
        </w:tc>
        <w:tc>
          <w:tcPr>
            <w:tcW w:w="2709" w:type="dxa"/>
            <w:vAlign w:val="center"/>
          </w:tcPr>
          <w:p w14:paraId="7D301E1B" w14:textId="7D7E6A44" w:rsidR="00AB4330" w:rsidRPr="00E75C20" w:rsidRDefault="00CE6CD9" w:rsidP="00CE6CD9">
            <w:pPr>
              <w:jc w:val="center"/>
              <w:rPr>
                <w:rFonts w:ascii="標楷體" w:eastAsia="標楷體" w:hAnsi="標楷體" w:cs="標楷體"/>
              </w:rPr>
            </w:pPr>
            <w:r>
              <w:rPr>
                <w:rFonts w:ascii="標楷體" w:eastAsia="標楷體" w:hAnsi="標楷體" w:cs="標楷體" w:hint="eastAsia"/>
              </w:rPr>
              <w:t>寶桑</w:t>
            </w:r>
            <w:r w:rsidR="00396785">
              <w:rPr>
                <w:rFonts w:ascii="標楷體" w:eastAsia="標楷體" w:hAnsi="標楷體" w:cs="標楷體"/>
              </w:rPr>
              <w:t>國小</w:t>
            </w:r>
          </w:p>
        </w:tc>
      </w:tr>
      <w:tr w:rsidR="00AB4330" w:rsidRPr="00E75C20" w14:paraId="39A8C913" w14:textId="77777777" w:rsidTr="009E54EC">
        <w:trPr>
          <w:trHeight w:val="893"/>
        </w:trPr>
        <w:tc>
          <w:tcPr>
            <w:tcW w:w="2055" w:type="dxa"/>
            <w:vAlign w:val="center"/>
          </w:tcPr>
          <w:p w14:paraId="28A9C939" w14:textId="5BE36B2A" w:rsidR="00AB4330" w:rsidRPr="00E75C20" w:rsidRDefault="00396785" w:rsidP="009E54EC">
            <w:pPr>
              <w:jc w:val="center"/>
              <w:rPr>
                <w:rFonts w:ascii="標楷體" w:eastAsia="標楷體" w:hAnsi="標楷體" w:cs="標楷體"/>
              </w:rPr>
            </w:pPr>
            <w:r>
              <w:rPr>
                <w:rFonts w:ascii="標楷體" w:eastAsia="標楷體" w:hAnsi="標楷體" w:cs="標楷體"/>
              </w:rPr>
              <w:t>13</w:t>
            </w:r>
            <w:r w:rsidRPr="00E75C20">
              <w:rPr>
                <w:rFonts w:ascii="標楷體" w:eastAsia="標楷體" w:hAnsi="標楷體" w:cs="標楷體" w:hint="eastAsia"/>
              </w:rPr>
              <w:t>：</w:t>
            </w:r>
            <w:r>
              <w:rPr>
                <w:rFonts w:ascii="標楷體" w:eastAsia="標楷體" w:hAnsi="標楷體" w:cs="標楷體"/>
              </w:rPr>
              <w:t>05-13</w:t>
            </w:r>
            <w:r w:rsidRPr="00E75C20">
              <w:rPr>
                <w:rFonts w:ascii="標楷體" w:eastAsia="標楷體" w:hAnsi="標楷體" w:cs="標楷體" w:hint="eastAsia"/>
              </w:rPr>
              <w:t>：</w:t>
            </w:r>
            <w:r>
              <w:rPr>
                <w:rFonts w:ascii="標楷體" w:eastAsia="標楷體" w:hAnsi="標楷體" w:cs="標楷體"/>
              </w:rPr>
              <w:t>10</w:t>
            </w:r>
          </w:p>
        </w:tc>
        <w:tc>
          <w:tcPr>
            <w:tcW w:w="5979" w:type="dxa"/>
            <w:gridSpan w:val="2"/>
            <w:vAlign w:val="center"/>
          </w:tcPr>
          <w:p w14:paraId="14994668" w14:textId="77777777" w:rsidR="00AB4330" w:rsidRPr="00E75C20" w:rsidRDefault="00AB4330" w:rsidP="009E54EC">
            <w:pPr>
              <w:jc w:val="center"/>
              <w:rPr>
                <w:rFonts w:ascii="標楷體" w:eastAsia="標楷體" w:hAnsi="標楷體" w:cs="標楷體"/>
              </w:rPr>
            </w:pPr>
            <w:r w:rsidRPr="00E75C20">
              <w:rPr>
                <w:rFonts w:ascii="標楷體" w:eastAsia="標楷體" w:hAnsi="標楷體" w:hint="eastAsia"/>
              </w:rPr>
              <w:t>開場致詞</w:t>
            </w:r>
          </w:p>
        </w:tc>
        <w:tc>
          <w:tcPr>
            <w:tcW w:w="2709" w:type="dxa"/>
            <w:vAlign w:val="center"/>
          </w:tcPr>
          <w:p w14:paraId="572ECE2F" w14:textId="77777777" w:rsidR="00AB4330" w:rsidRPr="00E75C20" w:rsidRDefault="00AB4330" w:rsidP="009E54EC">
            <w:pPr>
              <w:jc w:val="center"/>
              <w:rPr>
                <w:rFonts w:ascii="標楷體" w:eastAsia="標楷體" w:hAnsi="標楷體" w:cs="標楷體"/>
              </w:rPr>
            </w:pPr>
            <w:r>
              <w:rPr>
                <w:rFonts w:ascii="標楷體" w:eastAsia="標楷體" w:hAnsi="標楷體" w:cs="標楷體"/>
              </w:rPr>
              <w:t>林珮如 副教授</w:t>
            </w:r>
          </w:p>
        </w:tc>
      </w:tr>
      <w:tr w:rsidR="00AB4330" w:rsidRPr="00E75C20" w14:paraId="10603CF5" w14:textId="77777777" w:rsidTr="009E54EC">
        <w:trPr>
          <w:trHeight w:val="893"/>
        </w:trPr>
        <w:tc>
          <w:tcPr>
            <w:tcW w:w="2055" w:type="dxa"/>
            <w:vAlign w:val="center"/>
          </w:tcPr>
          <w:p w14:paraId="1B36BC3D" w14:textId="118605AE" w:rsidR="00AB4330" w:rsidRPr="00E75C20" w:rsidRDefault="00396785" w:rsidP="009E54EC">
            <w:pPr>
              <w:jc w:val="center"/>
              <w:rPr>
                <w:rFonts w:ascii="標楷體" w:eastAsia="標楷體" w:hAnsi="標楷體" w:cs="標楷體"/>
              </w:rPr>
            </w:pPr>
            <w:r>
              <w:rPr>
                <w:rFonts w:ascii="標楷體" w:eastAsia="標楷體" w:hAnsi="標楷體" w:cs="標楷體" w:hint="eastAsia"/>
              </w:rPr>
              <w:t>13</w:t>
            </w:r>
            <w:r w:rsidRPr="00E75C20">
              <w:rPr>
                <w:rFonts w:ascii="標楷體" w:eastAsia="標楷體" w:hAnsi="標楷體" w:cs="標楷體" w:hint="eastAsia"/>
              </w:rPr>
              <w:t>：</w:t>
            </w:r>
            <w:r>
              <w:rPr>
                <w:rFonts w:ascii="標楷體" w:eastAsia="標楷體" w:hAnsi="標楷體" w:cs="標楷體" w:hint="eastAsia"/>
              </w:rPr>
              <w:t>10-14</w:t>
            </w:r>
            <w:r w:rsidRPr="00E75C20">
              <w:rPr>
                <w:rFonts w:ascii="標楷體" w:eastAsia="標楷體" w:hAnsi="標楷體" w:cs="標楷體" w:hint="eastAsia"/>
              </w:rPr>
              <w:t>：</w:t>
            </w:r>
            <w:r>
              <w:rPr>
                <w:rFonts w:ascii="標楷體" w:eastAsia="標楷體" w:hAnsi="標楷體" w:cs="標楷體"/>
              </w:rPr>
              <w:t>50</w:t>
            </w:r>
          </w:p>
        </w:tc>
        <w:tc>
          <w:tcPr>
            <w:tcW w:w="5979" w:type="dxa"/>
            <w:gridSpan w:val="2"/>
            <w:vAlign w:val="center"/>
          </w:tcPr>
          <w:p w14:paraId="1DE03DF0" w14:textId="3E80B9C7" w:rsidR="00EB3893" w:rsidRPr="00E343C6" w:rsidRDefault="00CE6CD9" w:rsidP="00DD5726">
            <w:pPr>
              <w:jc w:val="center"/>
              <w:rPr>
                <w:rFonts w:ascii="標楷體" w:eastAsia="標楷體" w:hAnsi="標楷體" w:cs="標楷體"/>
              </w:rPr>
            </w:pPr>
            <w:r>
              <w:rPr>
                <w:rFonts w:ascii="標楷體" w:eastAsia="標楷體" w:hAnsi="標楷體" w:cs="標楷體" w:hint="eastAsia"/>
              </w:rPr>
              <w:t>專題演講(一)</w:t>
            </w:r>
          </w:p>
        </w:tc>
        <w:tc>
          <w:tcPr>
            <w:tcW w:w="2709" w:type="dxa"/>
            <w:vAlign w:val="center"/>
          </w:tcPr>
          <w:p w14:paraId="700E43CE" w14:textId="25F96F55" w:rsidR="00992913" w:rsidRDefault="00992913" w:rsidP="00992913">
            <w:pPr>
              <w:rPr>
                <w:rFonts w:ascii="標楷體" w:eastAsia="標楷體" w:hAnsi="標楷體" w:cs="標楷體"/>
              </w:rPr>
            </w:pPr>
            <w:r w:rsidRPr="00992913">
              <w:rPr>
                <w:rFonts w:ascii="標楷體" w:eastAsia="標楷體" w:hAnsi="標楷體" w:cs="標楷體" w:hint="eastAsia"/>
              </w:rPr>
              <w:t>豐年國小枋淑婷</w:t>
            </w:r>
            <w:r w:rsidR="00396785">
              <w:rPr>
                <w:rFonts w:ascii="標楷體" w:eastAsia="標楷體" w:hAnsi="標楷體" w:cs="標楷體" w:hint="eastAsia"/>
              </w:rPr>
              <w:t>老師</w:t>
            </w:r>
          </w:p>
          <w:p w14:paraId="3D480E7A" w14:textId="215ADC9C" w:rsidR="00AB4330" w:rsidRPr="00E75C20" w:rsidRDefault="00992913" w:rsidP="00992913">
            <w:pPr>
              <w:rPr>
                <w:rFonts w:ascii="標楷體" w:eastAsia="標楷體" w:hAnsi="標楷體" w:cs="標楷體"/>
              </w:rPr>
            </w:pPr>
            <w:r w:rsidRPr="00992913">
              <w:rPr>
                <w:rFonts w:ascii="標楷體" w:eastAsia="標楷體" w:hAnsi="標楷體" w:cs="標楷體" w:hint="eastAsia"/>
              </w:rPr>
              <w:t>成功國小林語培</w:t>
            </w:r>
            <w:r w:rsidR="00396785">
              <w:rPr>
                <w:rFonts w:ascii="標楷體" w:eastAsia="標楷體" w:hAnsi="標楷體" w:cs="標楷體" w:hint="eastAsia"/>
              </w:rPr>
              <w:t>老師</w:t>
            </w:r>
          </w:p>
        </w:tc>
      </w:tr>
      <w:tr w:rsidR="00AB4330" w:rsidRPr="00E75C20" w14:paraId="4F507EC9" w14:textId="77777777" w:rsidTr="009E54EC">
        <w:trPr>
          <w:trHeight w:val="904"/>
        </w:trPr>
        <w:tc>
          <w:tcPr>
            <w:tcW w:w="2055" w:type="dxa"/>
            <w:vAlign w:val="center"/>
          </w:tcPr>
          <w:p w14:paraId="570F464A" w14:textId="7CDAC110" w:rsidR="00AB4330" w:rsidRPr="00E75C20" w:rsidRDefault="00396785" w:rsidP="009E54EC">
            <w:pPr>
              <w:jc w:val="center"/>
              <w:rPr>
                <w:rFonts w:ascii="標楷體" w:eastAsia="標楷體" w:hAnsi="標楷體" w:cs="標楷體"/>
              </w:rPr>
            </w:pPr>
            <w:r>
              <w:rPr>
                <w:rFonts w:ascii="標楷體" w:eastAsia="標楷體" w:hAnsi="標楷體" w:cs="標楷體" w:hint="eastAsia"/>
              </w:rPr>
              <w:t>14</w:t>
            </w:r>
            <w:r w:rsidRPr="00E75C20">
              <w:rPr>
                <w:rFonts w:ascii="標楷體" w:eastAsia="標楷體" w:hAnsi="標楷體" w:cs="標楷體" w:hint="eastAsia"/>
              </w:rPr>
              <w:t>：</w:t>
            </w:r>
            <w:r>
              <w:rPr>
                <w:rFonts w:ascii="標楷體" w:eastAsia="標楷體" w:hAnsi="標楷體" w:cs="標楷體" w:hint="eastAsia"/>
              </w:rPr>
              <w:t>50-</w:t>
            </w:r>
            <w:r w:rsidR="003B04F4">
              <w:rPr>
                <w:rFonts w:ascii="標楷體" w:eastAsia="標楷體" w:hAnsi="標楷體" w:cs="標楷體" w:hint="eastAsia"/>
              </w:rPr>
              <w:t>16</w:t>
            </w:r>
            <w:r w:rsidRPr="00E75C20">
              <w:rPr>
                <w:rFonts w:ascii="標楷體" w:eastAsia="標楷體" w:hAnsi="標楷體" w:cs="標楷體" w:hint="eastAsia"/>
              </w:rPr>
              <w:t>：</w:t>
            </w:r>
            <w:r w:rsidR="003B04F4">
              <w:rPr>
                <w:rFonts w:ascii="標楷體" w:eastAsia="標楷體" w:hAnsi="標楷體" w:cs="標楷體"/>
              </w:rPr>
              <w:t>3</w:t>
            </w:r>
            <w:r>
              <w:rPr>
                <w:rFonts w:ascii="標楷體" w:eastAsia="標楷體" w:hAnsi="標楷體" w:cs="標楷體"/>
              </w:rPr>
              <w:t>0</w:t>
            </w:r>
          </w:p>
        </w:tc>
        <w:tc>
          <w:tcPr>
            <w:tcW w:w="5971" w:type="dxa"/>
            <w:vAlign w:val="center"/>
          </w:tcPr>
          <w:p w14:paraId="00086312" w14:textId="09A01A2A" w:rsidR="00AB4330" w:rsidRPr="00EB3893" w:rsidRDefault="00CE6CD9" w:rsidP="00EB3893">
            <w:pPr>
              <w:jc w:val="center"/>
              <w:rPr>
                <w:rFonts w:ascii="標楷體" w:eastAsia="標楷體" w:hAnsi="標楷體"/>
                <w:szCs w:val="24"/>
              </w:rPr>
            </w:pPr>
            <w:r>
              <w:rPr>
                <w:rFonts w:ascii="標楷體" w:eastAsia="標楷體" w:hAnsi="標楷體" w:hint="eastAsia"/>
                <w:szCs w:val="24"/>
              </w:rPr>
              <w:t>專題演講(二)</w:t>
            </w:r>
          </w:p>
        </w:tc>
        <w:tc>
          <w:tcPr>
            <w:tcW w:w="2717" w:type="dxa"/>
            <w:gridSpan w:val="2"/>
            <w:vAlign w:val="center"/>
          </w:tcPr>
          <w:p w14:paraId="02019B3D" w14:textId="77777777" w:rsidR="00992913" w:rsidRDefault="00992913" w:rsidP="00992913">
            <w:pPr>
              <w:rPr>
                <w:rFonts w:ascii="標楷體" w:eastAsia="標楷體" w:hAnsi="標楷體" w:cs="標楷體"/>
              </w:rPr>
            </w:pPr>
            <w:r>
              <w:rPr>
                <w:rFonts w:ascii="標楷體" w:eastAsia="標楷體" w:hAnsi="標楷體" w:cs="標楷體" w:hint="eastAsia"/>
              </w:rPr>
              <w:t xml:space="preserve"> </w:t>
            </w:r>
            <w:r w:rsidRPr="00992913">
              <w:rPr>
                <w:rFonts w:ascii="標楷體" w:eastAsia="標楷體" w:hAnsi="標楷體" w:cs="標楷體" w:hint="eastAsia"/>
              </w:rPr>
              <w:t>豐年國小枋淑婷</w:t>
            </w:r>
            <w:r>
              <w:rPr>
                <w:rFonts w:ascii="標楷體" w:eastAsia="標楷體" w:hAnsi="標楷體" w:cs="標楷體" w:hint="eastAsia"/>
              </w:rPr>
              <w:t>老師</w:t>
            </w:r>
          </w:p>
          <w:p w14:paraId="5CCD6960" w14:textId="12AD2CB5" w:rsidR="00AB4330" w:rsidRPr="00E75C20" w:rsidRDefault="00992913" w:rsidP="00992913">
            <w:pPr>
              <w:rPr>
                <w:rFonts w:ascii="標楷體" w:eastAsia="標楷體" w:hAnsi="標楷體" w:cs="標楷體"/>
              </w:rPr>
            </w:pPr>
            <w:r w:rsidRPr="00992913">
              <w:rPr>
                <w:rFonts w:ascii="標楷體" w:eastAsia="標楷體" w:hAnsi="標楷體" w:cs="標楷體" w:hint="eastAsia"/>
              </w:rPr>
              <w:t>成功國小林語培</w:t>
            </w:r>
            <w:r>
              <w:rPr>
                <w:rFonts w:ascii="標楷體" w:eastAsia="標楷體" w:hAnsi="標楷體" w:cs="標楷體" w:hint="eastAsia"/>
              </w:rPr>
              <w:t>老師</w:t>
            </w:r>
          </w:p>
        </w:tc>
      </w:tr>
      <w:tr w:rsidR="00AB4330" w:rsidRPr="00E75C20" w14:paraId="25415448" w14:textId="77777777" w:rsidTr="009E54EC">
        <w:trPr>
          <w:trHeight w:val="904"/>
        </w:trPr>
        <w:tc>
          <w:tcPr>
            <w:tcW w:w="2055" w:type="dxa"/>
            <w:vAlign w:val="center"/>
          </w:tcPr>
          <w:p w14:paraId="5E1CD69C" w14:textId="170B4AA9" w:rsidR="00AB4330" w:rsidRDefault="003B04F4" w:rsidP="003B04F4">
            <w:pPr>
              <w:jc w:val="center"/>
              <w:rPr>
                <w:rFonts w:ascii="標楷體" w:eastAsia="標楷體" w:hAnsi="標楷體" w:cs="標楷體"/>
              </w:rPr>
            </w:pPr>
            <w:r>
              <w:rPr>
                <w:rFonts w:ascii="標楷體" w:eastAsia="標楷體" w:hAnsi="標楷體" w:cs="標楷體" w:hint="eastAsia"/>
              </w:rPr>
              <w:t>16</w:t>
            </w:r>
            <w:r w:rsidRPr="00E75C20">
              <w:rPr>
                <w:rFonts w:ascii="標楷體" w:eastAsia="標楷體" w:hAnsi="標楷體" w:cs="標楷體" w:hint="eastAsia"/>
              </w:rPr>
              <w:t>：</w:t>
            </w:r>
            <w:r>
              <w:rPr>
                <w:rFonts w:ascii="標楷體" w:eastAsia="標楷體" w:hAnsi="標楷體" w:cs="標楷體" w:hint="eastAsia"/>
              </w:rPr>
              <w:t>30-17</w:t>
            </w:r>
            <w:r w:rsidRPr="00E75C20">
              <w:rPr>
                <w:rFonts w:ascii="標楷體" w:eastAsia="標楷體" w:hAnsi="標楷體" w:cs="標楷體" w:hint="eastAsia"/>
              </w:rPr>
              <w:t>：</w:t>
            </w:r>
            <w:r>
              <w:rPr>
                <w:rFonts w:ascii="標楷體" w:eastAsia="標楷體" w:hAnsi="標楷體" w:cs="標楷體"/>
              </w:rPr>
              <w:t>00</w:t>
            </w:r>
          </w:p>
        </w:tc>
        <w:tc>
          <w:tcPr>
            <w:tcW w:w="5971" w:type="dxa"/>
            <w:vAlign w:val="center"/>
          </w:tcPr>
          <w:p w14:paraId="1362069A" w14:textId="2B910256" w:rsidR="00AB4330" w:rsidRPr="00E75C20" w:rsidRDefault="003B04F4" w:rsidP="00135BA6">
            <w:pPr>
              <w:jc w:val="center"/>
              <w:rPr>
                <w:rFonts w:ascii="標楷體" w:eastAsia="標楷體" w:hAnsi="標楷體"/>
                <w:szCs w:val="24"/>
              </w:rPr>
            </w:pPr>
            <w:r>
              <w:rPr>
                <w:rFonts w:ascii="標楷體" w:eastAsia="標楷體" w:hAnsi="標楷體" w:cs="標楷體" w:hint="eastAsia"/>
              </w:rPr>
              <w:t>綜合座談</w:t>
            </w:r>
          </w:p>
        </w:tc>
        <w:tc>
          <w:tcPr>
            <w:tcW w:w="2717" w:type="dxa"/>
            <w:gridSpan w:val="2"/>
            <w:vAlign w:val="center"/>
          </w:tcPr>
          <w:p w14:paraId="64FDCFBD" w14:textId="598B76B6" w:rsidR="003B04F4" w:rsidRDefault="00CE6CD9" w:rsidP="003B04F4">
            <w:pPr>
              <w:jc w:val="center"/>
              <w:rPr>
                <w:rFonts w:ascii="標楷體" w:eastAsia="標楷體" w:hAnsi="標楷體" w:cs="標楷體"/>
              </w:rPr>
            </w:pPr>
            <w:r>
              <w:rPr>
                <w:rFonts w:ascii="標楷體" w:eastAsia="標楷體" w:hAnsi="標楷體" w:cs="標楷體" w:hint="eastAsia"/>
              </w:rPr>
              <w:t>寶桑</w:t>
            </w:r>
            <w:r w:rsidR="003B04F4">
              <w:rPr>
                <w:rFonts w:ascii="標楷體" w:eastAsia="標楷體" w:hAnsi="標楷體" w:cs="標楷體"/>
              </w:rPr>
              <w:t>國小</w:t>
            </w:r>
          </w:p>
          <w:p w14:paraId="56AC262C" w14:textId="251F4297" w:rsidR="00AB4330" w:rsidRPr="00E75C20" w:rsidRDefault="003B04F4" w:rsidP="003B04F4">
            <w:pPr>
              <w:jc w:val="center"/>
              <w:rPr>
                <w:rFonts w:ascii="標楷體" w:eastAsia="標楷體" w:hAnsi="標楷體" w:cs="標楷體"/>
              </w:rPr>
            </w:pPr>
            <w:r>
              <w:rPr>
                <w:rFonts w:ascii="標楷體" w:eastAsia="標楷體" w:hAnsi="標楷體" w:cs="標楷體" w:hint="eastAsia"/>
              </w:rPr>
              <w:t>林珮如 副教授</w:t>
            </w:r>
          </w:p>
        </w:tc>
      </w:tr>
    </w:tbl>
    <w:p w14:paraId="229833EB" w14:textId="3EFDD18E" w:rsidR="00FC41A5" w:rsidRDefault="00FC41A5" w:rsidP="00FC41A5">
      <w:pPr>
        <w:pStyle w:val="1"/>
        <w:kinsoku w:val="0"/>
        <w:overflowPunct w:val="0"/>
        <w:spacing w:line="399" w:lineRule="exact"/>
      </w:pPr>
      <w:r w:rsidRPr="00004AFE">
        <w:rPr>
          <w:rFonts w:hAnsi="標楷體"/>
          <w:szCs w:val="24"/>
        </w:rPr>
        <w:t>特殊教育專業學習社群</w:t>
      </w:r>
      <w:r>
        <w:rPr>
          <w:rFonts w:hAnsi="標楷體" w:hint="eastAsia"/>
          <w:szCs w:val="24"/>
        </w:rPr>
        <w:t>成果交流會</w:t>
      </w:r>
      <w:r>
        <w:rPr>
          <w:rFonts w:hint="eastAsia"/>
        </w:rPr>
        <w:t>研習課程表</w:t>
      </w:r>
      <w:r w:rsidR="004B1EAD">
        <w:rPr>
          <w:rFonts w:hint="eastAsia"/>
        </w:rPr>
        <w:t>(</w:t>
      </w:r>
      <w:r w:rsidR="00CE6CD9">
        <w:rPr>
          <w:rFonts w:hint="eastAsia"/>
        </w:rPr>
        <w:t>市區場次</w:t>
      </w:r>
      <w:r w:rsidR="004B1EAD">
        <w:t>)</w:t>
      </w:r>
    </w:p>
    <w:p w14:paraId="168B610D" w14:textId="370C6435" w:rsidR="00EF7398" w:rsidRPr="00EF7398" w:rsidRDefault="00EF7398">
      <w:pPr>
        <w:widowControl/>
        <w:rPr>
          <w:rFonts w:ascii="標楷體" w:eastAsia="標楷體" w:hAnsi="標楷體" w:cs="標楷體"/>
          <w:color w:val="000000" w:themeColor="text1"/>
          <w:szCs w:val="32"/>
        </w:rPr>
      </w:pPr>
    </w:p>
    <w:p w14:paraId="4C35496F" w14:textId="334EF2C7" w:rsidR="00EF7398" w:rsidRPr="005512E9" w:rsidRDefault="00EF7398">
      <w:pPr>
        <w:widowControl/>
        <w:rPr>
          <w:rFonts w:ascii="標楷體" w:eastAsia="標楷體" w:hAnsi="標楷體" w:cs="標楷體"/>
          <w:color w:val="000000" w:themeColor="text1"/>
          <w:szCs w:val="32"/>
        </w:rPr>
      </w:pPr>
    </w:p>
    <w:p w14:paraId="6E3F0DD7" w14:textId="77777777" w:rsidR="00EF7398" w:rsidRDefault="00EF7398">
      <w:pPr>
        <w:widowControl/>
        <w:rPr>
          <w:rFonts w:ascii="標楷體" w:eastAsia="標楷體" w:hAnsi="標楷體" w:cs="標楷體"/>
          <w:color w:val="000000" w:themeColor="text1"/>
          <w:szCs w:val="32"/>
        </w:rPr>
      </w:pPr>
      <w:r>
        <w:rPr>
          <w:rFonts w:ascii="標楷體" w:eastAsia="標楷體" w:hAnsi="標楷體" w:cs="標楷體"/>
          <w:color w:val="000000" w:themeColor="text1"/>
          <w:szCs w:val="32"/>
        </w:rPr>
        <w:br w:type="page"/>
      </w:r>
    </w:p>
    <w:p w14:paraId="186DBFD6" w14:textId="76C492C2" w:rsidR="00AC1C99" w:rsidRDefault="00AC1C99" w:rsidP="00AC1C99">
      <w:pPr>
        <w:spacing w:line="540" w:lineRule="exact"/>
        <w:rPr>
          <w:rFonts w:ascii="標楷體" w:eastAsia="標楷體" w:hAnsi="標楷體" w:cs="標楷體"/>
          <w:color w:val="000000" w:themeColor="text1"/>
          <w:szCs w:val="32"/>
        </w:rPr>
      </w:pPr>
      <w:r>
        <w:rPr>
          <w:rFonts w:ascii="標楷體" w:eastAsia="標楷體" w:hAnsi="標楷體" w:cs="標楷體" w:hint="eastAsia"/>
          <w:color w:val="000000" w:themeColor="text1"/>
          <w:szCs w:val="32"/>
        </w:rPr>
        <w:t>附件</w:t>
      </w:r>
      <w:r>
        <w:rPr>
          <w:rFonts w:ascii="標楷體" w:eastAsia="標楷體" w:hAnsi="標楷體" w:cs="標楷體"/>
          <w:color w:val="000000" w:themeColor="text1"/>
          <w:szCs w:val="32"/>
        </w:rPr>
        <w:t>2</w:t>
      </w:r>
    </w:p>
    <w:p w14:paraId="3D0E631E" w14:textId="6E8338F1" w:rsidR="00F42E7B" w:rsidRDefault="009B0368" w:rsidP="00391B6C">
      <w:pPr>
        <w:spacing w:line="340" w:lineRule="exact"/>
        <w:jc w:val="center"/>
        <w:rPr>
          <w:rFonts w:ascii="標楷體" w:eastAsia="標楷體" w:hAnsi="標楷體" w:cs="標楷體"/>
          <w:b/>
          <w:bCs/>
          <w:sz w:val="32"/>
          <w:szCs w:val="32"/>
        </w:rPr>
      </w:pPr>
      <w:r w:rsidRPr="00A91AC4">
        <w:rPr>
          <w:rFonts w:ascii="標楷體" w:eastAsia="標楷體" w:hAnsi="標楷體" w:cs="標楷體" w:hint="eastAsia"/>
          <w:b/>
          <w:bCs/>
          <w:sz w:val="32"/>
          <w:szCs w:val="32"/>
        </w:rPr>
        <w:t>『</w:t>
      </w:r>
      <w:r w:rsidR="00A91AC4" w:rsidRPr="00A91AC4">
        <w:rPr>
          <w:rFonts w:ascii="標楷體" w:eastAsia="標楷體" w:hAnsi="標楷體"/>
          <w:b/>
          <w:sz w:val="32"/>
          <w:szCs w:val="32"/>
        </w:rPr>
        <w:t>特殊教育專業學習社群</w:t>
      </w:r>
      <w:r w:rsidRPr="00A91AC4">
        <w:rPr>
          <w:rFonts w:ascii="標楷體" w:eastAsia="標楷體" w:hAnsi="標楷體" w:cs="標楷體" w:hint="eastAsia"/>
          <w:b/>
          <w:bCs/>
          <w:sz w:val="32"/>
          <w:szCs w:val="32"/>
        </w:rPr>
        <w:t>』小組成員</w:t>
      </w:r>
    </w:p>
    <w:p w14:paraId="3B2C6C50" w14:textId="77777777" w:rsidR="00AC1C99" w:rsidRPr="00A91AC4" w:rsidRDefault="00AC1C99" w:rsidP="00391B6C">
      <w:pPr>
        <w:spacing w:line="340" w:lineRule="exact"/>
        <w:jc w:val="center"/>
        <w:rPr>
          <w:rFonts w:ascii="標楷體" w:eastAsia="標楷體" w:hAnsi="標楷體"/>
          <w:sz w:val="32"/>
          <w:szCs w:val="32"/>
          <w:bdr w:val="single" w:sz="4" w:space="0" w:color="auto"/>
        </w:rPr>
      </w:pPr>
    </w:p>
    <w:tbl>
      <w:tblPr>
        <w:tblStyle w:val="12"/>
        <w:tblW w:w="10452" w:type="dxa"/>
        <w:tblLayout w:type="fixed"/>
        <w:tblLook w:val="04A0" w:firstRow="1" w:lastRow="0" w:firstColumn="1" w:lastColumn="0" w:noHBand="0" w:noVBand="1"/>
      </w:tblPr>
      <w:tblGrid>
        <w:gridCol w:w="846"/>
        <w:gridCol w:w="9606"/>
      </w:tblGrid>
      <w:tr w:rsidR="0099528E" w:rsidRPr="00F36176" w14:paraId="094FFBC9" w14:textId="77777777" w:rsidTr="00AC1C99">
        <w:trPr>
          <w:trHeight w:val="397"/>
        </w:trPr>
        <w:tc>
          <w:tcPr>
            <w:tcW w:w="10452" w:type="dxa"/>
            <w:gridSpan w:val="2"/>
            <w:shd w:val="clear" w:color="auto" w:fill="D9D9D9" w:themeFill="background1" w:themeFillShade="D9"/>
            <w:hideMark/>
          </w:tcPr>
          <w:p w14:paraId="0E34593C" w14:textId="6D0C6772" w:rsidR="0099528E" w:rsidRPr="00AC1C99" w:rsidRDefault="00EF7398" w:rsidP="001B7DD1">
            <w:pPr>
              <w:jc w:val="center"/>
              <w:rPr>
                <w:rFonts w:ascii="標楷體" w:eastAsia="標楷體" w:hAnsi="標楷體"/>
                <w:szCs w:val="24"/>
              </w:rPr>
            </w:pPr>
            <w:r>
              <w:rPr>
                <w:rFonts w:ascii="標楷體" w:eastAsia="標楷體" w:hAnsi="標楷體" w:hint="eastAsia"/>
                <w:szCs w:val="24"/>
              </w:rPr>
              <w:t>主題</w:t>
            </w:r>
            <w:r w:rsidR="0099528E" w:rsidRPr="00AC1C99">
              <w:rPr>
                <w:rFonts w:ascii="標楷體" w:eastAsia="標楷體" w:hAnsi="標楷體" w:hint="eastAsia"/>
                <w:szCs w:val="24"/>
              </w:rPr>
              <w:t>：</w:t>
            </w:r>
            <w:r w:rsidR="001B7DD1" w:rsidRPr="00DD5726">
              <w:rPr>
                <w:rFonts w:ascii="標楷體" w:eastAsia="標楷體" w:hAnsi="標楷體" w:hint="eastAsia"/>
                <w:szCs w:val="24"/>
              </w:rPr>
              <w:t>生活中的"素"材；學習中的"養"份-建構孩子的學習鷹架</w:t>
            </w:r>
          </w:p>
        </w:tc>
      </w:tr>
      <w:tr w:rsidR="0099528E" w:rsidRPr="00F542C0" w14:paraId="48F9D030" w14:textId="77777777" w:rsidTr="00A91AC4">
        <w:trPr>
          <w:trHeight w:val="1177"/>
        </w:trPr>
        <w:tc>
          <w:tcPr>
            <w:tcW w:w="846" w:type="dxa"/>
          </w:tcPr>
          <w:p w14:paraId="5C7B0F35" w14:textId="77777777" w:rsidR="0099528E" w:rsidRPr="00F36176" w:rsidRDefault="0099528E" w:rsidP="004768D9">
            <w:pPr>
              <w:jc w:val="center"/>
              <w:rPr>
                <w:szCs w:val="24"/>
              </w:rPr>
            </w:pPr>
            <w:r w:rsidRPr="00F36176">
              <w:rPr>
                <w:rFonts w:ascii="標楷體" w:eastAsia="標楷體" w:hAnsi="標楷體" w:hint="eastAsia"/>
              </w:rPr>
              <w:t>參加人員</w:t>
            </w:r>
          </w:p>
        </w:tc>
        <w:tc>
          <w:tcPr>
            <w:tcW w:w="9606" w:type="dxa"/>
          </w:tcPr>
          <w:p w14:paraId="78033F24" w14:textId="0513C9E5" w:rsidR="0099528E" w:rsidRPr="00AC1C99" w:rsidRDefault="00851661" w:rsidP="004768D9">
            <w:pPr>
              <w:rPr>
                <w:rFonts w:ascii="標楷體" w:eastAsia="標楷體" w:hAnsi="標楷體"/>
                <w:szCs w:val="24"/>
              </w:rPr>
            </w:pPr>
            <w:r>
              <w:rPr>
                <w:rFonts w:ascii="標楷體" w:eastAsia="標楷體" w:hAnsi="標楷體" w:hint="eastAsia"/>
                <w:szCs w:val="24"/>
              </w:rPr>
              <w:t>組長：枋淑婷（豐年國小資源班）</w:t>
            </w:r>
          </w:p>
          <w:p w14:paraId="2F9A2E95" w14:textId="7CE60AF8" w:rsidR="00F542C0" w:rsidRPr="00F542C0" w:rsidRDefault="0099528E" w:rsidP="008B2855">
            <w:pPr>
              <w:rPr>
                <w:rFonts w:ascii="標楷體" w:eastAsia="標楷體" w:hAnsi="標楷體"/>
                <w:szCs w:val="24"/>
              </w:rPr>
            </w:pPr>
            <w:r w:rsidRPr="00AC1C99">
              <w:rPr>
                <w:rFonts w:ascii="標楷體" w:eastAsia="標楷體" w:hAnsi="標楷體" w:hint="eastAsia"/>
                <w:szCs w:val="24"/>
              </w:rPr>
              <w:t>組員：</w:t>
            </w:r>
            <w:r w:rsidR="008B2855" w:rsidRPr="00AC1C99">
              <w:rPr>
                <w:rFonts w:ascii="標楷體" w:eastAsia="標楷體" w:hAnsi="標楷體" w:hint="eastAsia"/>
                <w:szCs w:val="24"/>
              </w:rPr>
              <w:t>蔡佩津（豐年國小資源班）</w:t>
            </w:r>
            <w:r w:rsidR="008B2855">
              <w:rPr>
                <w:rFonts w:ascii="標楷體" w:eastAsia="標楷體" w:hAnsi="標楷體" w:hint="eastAsia"/>
                <w:szCs w:val="24"/>
              </w:rPr>
              <w:t>、</w:t>
            </w:r>
            <w:r w:rsidR="00F542C0">
              <w:rPr>
                <w:rFonts w:ascii="標楷體" w:eastAsia="標楷體" w:hAnsi="標楷體" w:hint="eastAsia"/>
                <w:szCs w:val="24"/>
              </w:rPr>
              <w:t>林語培（寶桑國小</w:t>
            </w:r>
            <w:r w:rsidR="00851661">
              <w:rPr>
                <w:rFonts w:ascii="標楷體" w:eastAsia="標楷體" w:hAnsi="標楷體" w:hint="eastAsia"/>
                <w:szCs w:val="24"/>
              </w:rPr>
              <w:t>巡輔</w:t>
            </w:r>
            <w:r w:rsidR="00F542C0">
              <w:rPr>
                <w:rFonts w:ascii="標楷體" w:eastAsia="標楷體" w:hAnsi="標楷體" w:hint="eastAsia"/>
                <w:szCs w:val="24"/>
              </w:rPr>
              <w:t>班）、</w:t>
            </w:r>
            <w:r w:rsidR="00594ADC">
              <w:rPr>
                <w:rFonts w:ascii="標楷體" w:eastAsia="標楷體" w:hAnsi="標楷體" w:hint="eastAsia"/>
                <w:szCs w:val="24"/>
              </w:rPr>
              <w:t>龍麗華(康樂國小資源班)</w:t>
            </w:r>
            <w:r w:rsidR="008B2855">
              <w:rPr>
                <w:rFonts w:ascii="標楷體" w:eastAsia="標楷體" w:hAnsi="標楷體" w:hint="eastAsia"/>
                <w:szCs w:val="24"/>
              </w:rPr>
              <w:t>、</w:t>
            </w:r>
            <w:r w:rsidR="00594ADC">
              <w:rPr>
                <w:rFonts w:ascii="標楷體" w:eastAsia="標楷體" w:hAnsi="標楷體" w:hint="eastAsia"/>
                <w:szCs w:val="24"/>
              </w:rPr>
              <w:t>洪以茵(康樂國小資源班)、蘇紋毓(初鹿國小巡輔班)、</w:t>
            </w:r>
            <w:r w:rsidR="008B2855">
              <w:rPr>
                <w:rFonts w:ascii="標楷體" w:eastAsia="標楷體" w:hAnsi="標楷體" w:hint="eastAsia"/>
                <w:szCs w:val="24"/>
              </w:rPr>
              <w:t>李育穎（豐田國小資源班）</w:t>
            </w:r>
            <w:r w:rsidR="00594ADC">
              <w:rPr>
                <w:rFonts w:ascii="標楷體" w:eastAsia="標楷體" w:hAnsi="標楷體" w:hint="eastAsia"/>
                <w:szCs w:val="24"/>
              </w:rPr>
              <w:t>、曾育萱(泰源國小資源班)</w:t>
            </w:r>
          </w:p>
        </w:tc>
      </w:tr>
      <w:tr w:rsidR="0099528E" w:rsidRPr="00F36176" w14:paraId="54C16F75" w14:textId="77777777" w:rsidTr="00AC1C99">
        <w:trPr>
          <w:trHeight w:val="397"/>
        </w:trPr>
        <w:tc>
          <w:tcPr>
            <w:tcW w:w="10452" w:type="dxa"/>
            <w:gridSpan w:val="2"/>
            <w:shd w:val="clear" w:color="auto" w:fill="D9D9D9" w:themeFill="background1" w:themeFillShade="D9"/>
            <w:hideMark/>
          </w:tcPr>
          <w:p w14:paraId="32B494E9" w14:textId="7E443A1A" w:rsidR="0099528E" w:rsidRPr="00AC1C99" w:rsidRDefault="008D2C88" w:rsidP="00EF7398">
            <w:pPr>
              <w:jc w:val="center"/>
              <w:rPr>
                <w:rFonts w:ascii="標楷體" w:eastAsia="標楷體" w:hAnsi="標楷體"/>
                <w:szCs w:val="24"/>
              </w:rPr>
            </w:pPr>
            <w:r w:rsidRPr="00AC1C99">
              <w:rPr>
                <w:rFonts w:ascii="標楷體" w:eastAsia="標楷體" w:hAnsi="標楷體" w:hint="eastAsia"/>
                <w:szCs w:val="24"/>
              </w:rPr>
              <w:t>主題：</w:t>
            </w:r>
            <w:r w:rsidR="001B7DD1" w:rsidRPr="001B7DD1">
              <w:rPr>
                <w:rFonts w:ascii="標楷體" w:eastAsia="標楷體" w:hAnsi="標楷體" w:hint="eastAsia"/>
                <w:szCs w:val="24"/>
              </w:rPr>
              <w:t>「我們與自我決策的相遇~當孩子的引路人」</w:t>
            </w:r>
          </w:p>
        </w:tc>
      </w:tr>
      <w:tr w:rsidR="0099528E" w:rsidRPr="00F36176" w14:paraId="77E5A2AF" w14:textId="77777777" w:rsidTr="00A91AC4">
        <w:trPr>
          <w:trHeight w:val="684"/>
        </w:trPr>
        <w:tc>
          <w:tcPr>
            <w:tcW w:w="846" w:type="dxa"/>
          </w:tcPr>
          <w:p w14:paraId="1BDDB9EB" w14:textId="77777777" w:rsidR="0099528E" w:rsidRPr="00F36176" w:rsidRDefault="0099528E" w:rsidP="000B7D72">
            <w:pPr>
              <w:jc w:val="center"/>
              <w:rPr>
                <w:szCs w:val="24"/>
              </w:rPr>
            </w:pPr>
            <w:r w:rsidRPr="00F36176">
              <w:rPr>
                <w:rFonts w:ascii="標楷體" w:eastAsia="標楷體" w:hAnsi="標楷體" w:hint="eastAsia"/>
              </w:rPr>
              <w:t>參加人員</w:t>
            </w:r>
          </w:p>
        </w:tc>
        <w:tc>
          <w:tcPr>
            <w:tcW w:w="9606" w:type="dxa"/>
          </w:tcPr>
          <w:p w14:paraId="42D796D6" w14:textId="77777777" w:rsidR="001B7DD1" w:rsidRPr="001B7DD1" w:rsidRDefault="001B7DD1" w:rsidP="001B7DD1">
            <w:pPr>
              <w:rPr>
                <w:rFonts w:ascii="標楷體" w:eastAsia="標楷體" w:hAnsi="標楷體"/>
                <w:color w:val="000000" w:themeColor="text1"/>
                <w:szCs w:val="24"/>
              </w:rPr>
            </w:pPr>
            <w:r w:rsidRPr="001B7DD1">
              <w:rPr>
                <w:rFonts w:ascii="標楷體" w:eastAsia="標楷體" w:hAnsi="標楷體" w:hint="eastAsia"/>
                <w:color w:val="000000" w:themeColor="text1"/>
                <w:szCs w:val="24"/>
              </w:rPr>
              <w:t>組長：馬玉芬(知本國小資源班)</w:t>
            </w:r>
          </w:p>
          <w:p w14:paraId="3139224D" w14:textId="1AD22E0E" w:rsidR="0099528E" w:rsidRPr="00AC1C99" w:rsidRDefault="001B7DD1" w:rsidP="001B7DD1">
            <w:pPr>
              <w:rPr>
                <w:rFonts w:ascii="標楷體" w:eastAsia="標楷體" w:hAnsi="標楷體"/>
                <w:szCs w:val="24"/>
              </w:rPr>
            </w:pPr>
            <w:r w:rsidRPr="001B7DD1">
              <w:rPr>
                <w:rFonts w:ascii="標楷體" w:eastAsia="標楷體" w:hAnsi="標楷體" w:hint="eastAsia"/>
                <w:color w:val="000000" w:themeColor="text1"/>
                <w:szCs w:val="24"/>
              </w:rPr>
              <w:t>組員：林君蓉（知本國中資源班）、丘耀文(新生國中特教班)、郭虹伶（知本國小特教班）、王茜薇(知本國小資源班)、邱郁惠（知本國小資源班）、黃惠恩（知本國小資源班）、吳苡瑄(知本國小特教班)、李佩臻（大王國小資源班）、陳柔安（東大附小資源班）、洪盈禎(大武國小巡輔班)、張純瑋(寶桑國小特教班)、塗咨綺(寶桑國小特教班)、凃怡婷(寶桑國小特教班)、李季軒(東海國小巡迴班)、蔡慈娟(東海國小巡迴班)</w:t>
            </w:r>
          </w:p>
        </w:tc>
      </w:tr>
      <w:tr w:rsidR="0099528E" w:rsidRPr="00F36176" w14:paraId="54F768C4" w14:textId="77777777" w:rsidTr="00AC1C99">
        <w:trPr>
          <w:trHeight w:val="397"/>
        </w:trPr>
        <w:tc>
          <w:tcPr>
            <w:tcW w:w="10452" w:type="dxa"/>
            <w:gridSpan w:val="2"/>
            <w:shd w:val="clear" w:color="auto" w:fill="D9D9D9" w:themeFill="background1" w:themeFillShade="D9"/>
          </w:tcPr>
          <w:p w14:paraId="3F9F150D" w14:textId="30F69267" w:rsidR="0099528E" w:rsidRPr="00AC1C99" w:rsidRDefault="00EF7398" w:rsidP="00135BA6">
            <w:pPr>
              <w:jc w:val="center"/>
              <w:rPr>
                <w:rFonts w:ascii="標楷體" w:eastAsia="標楷體" w:hAnsi="標楷體"/>
                <w:szCs w:val="24"/>
              </w:rPr>
            </w:pPr>
            <w:r>
              <w:rPr>
                <w:rFonts w:ascii="標楷體" w:eastAsia="標楷體" w:hAnsi="標楷體" w:hint="eastAsia"/>
                <w:szCs w:val="24"/>
              </w:rPr>
              <w:t>主題</w:t>
            </w:r>
            <w:r w:rsidR="0099528E" w:rsidRPr="00AC1C99">
              <w:rPr>
                <w:rFonts w:ascii="標楷體" w:eastAsia="標楷體" w:hAnsi="標楷體" w:hint="eastAsia"/>
                <w:szCs w:val="24"/>
              </w:rPr>
              <w:t>：</w:t>
            </w:r>
            <w:r w:rsidR="00135BA6" w:rsidRPr="00AC1C99">
              <w:rPr>
                <w:rFonts w:ascii="標楷體" w:eastAsia="標楷體" w:hAnsi="標楷體"/>
                <w:szCs w:val="24"/>
              </w:rPr>
              <w:t xml:space="preserve"> </w:t>
            </w:r>
            <w:r w:rsidR="00135BA6" w:rsidRPr="00AC1C99">
              <w:rPr>
                <w:rFonts w:ascii="標楷體" w:eastAsia="標楷體" w:hAnsi="標楷體" w:hint="eastAsia"/>
                <w:szCs w:val="24"/>
              </w:rPr>
              <w:t>主題</w:t>
            </w:r>
            <w:r w:rsidR="00135BA6">
              <w:rPr>
                <w:rFonts w:ascii="標楷體" w:eastAsia="標楷體" w:hAnsi="標楷體" w:hint="eastAsia"/>
                <w:szCs w:val="24"/>
              </w:rPr>
              <w:t>式</w:t>
            </w:r>
            <w:r w:rsidR="006E54E9">
              <w:rPr>
                <w:rFonts w:ascii="標楷體" w:eastAsia="標楷體" w:hAnsi="標楷體" w:hint="eastAsia"/>
                <w:szCs w:val="24"/>
              </w:rPr>
              <w:t>素養導向</w:t>
            </w:r>
            <w:r w:rsidR="00135BA6">
              <w:rPr>
                <w:rFonts w:ascii="標楷體" w:eastAsia="標楷體" w:hAnsi="標楷體" w:hint="eastAsia"/>
                <w:szCs w:val="24"/>
              </w:rPr>
              <w:t>課程發展</w:t>
            </w:r>
          </w:p>
        </w:tc>
      </w:tr>
      <w:tr w:rsidR="0099528E" w:rsidRPr="00F36176" w14:paraId="5D33D9A5" w14:textId="77777777" w:rsidTr="00A91AC4">
        <w:trPr>
          <w:trHeight w:val="1177"/>
        </w:trPr>
        <w:tc>
          <w:tcPr>
            <w:tcW w:w="846" w:type="dxa"/>
          </w:tcPr>
          <w:p w14:paraId="327B0743" w14:textId="77777777" w:rsidR="0099528E" w:rsidRPr="00F36176" w:rsidRDefault="0099528E" w:rsidP="00217C7C">
            <w:pPr>
              <w:jc w:val="center"/>
              <w:rPr>
                <w:szCs w:val="24"/>
              </w:rPr>
            </w:pPr>
            <w:r w:rsidRPr="00F36176">
              <w:rPr>
                <w:rFonts w:ascii="標楷體" w:eastAsia="標楷體" w:hAnsi="標楷體" w:hint="eastAsia"/>
              </w:rPr>
              <w:t>參加人員</w:t>
            </w:r>
          </w:p>
        </w:tc>
        <w:tc>
          <w:tcPr>
            <w:tcW w:w="9606" w:type="dxa"/>
          </w:tcPr>
          <w:p w14:paraId="3CACA874" w14:textId="1524AE6B" w:rsidR="00135BA6" w:rsidRPr="00AC1C99" w:rsidRDefault="00135BA6" w:rsidP="00135BA6">
            <w:pPr>
              <w:rPr>
                <w:rFonts w:ascii="標楷體" w:eastAsia="標楷體" w:hAnsi="標楷體"/>
                <w:szCs w:val="24"/>
              </w:rPr>
            </w:pPr>
            <w:r w:rsidRPr="00AC1C99">
              <w:rPr>
                <w:rFonts w:ascii="標楷體" w:eastAsia="標楷體" w:hAnsi="標楷體" w:hint="eastAsia"/>
                <w:szCs w:val="24"/>
              </w:rPr>
              <w:t>組長：魏嘉俊(卑南國小資源班)</w:t>
            </w:r>
          </w:p>
          <w:p w14:paraId="0736D270" w14:textId="369CDC3C" w:rsidR="0099528E" w:rsidRPr="00AC1C99" w:rsidRDefault="00135BA6" w:rsidP="001B7DD1">
            <w:pPr>
              <w:rPr>
                <w:rFonts w:ascii="標楷體" w:eastAsia="標楷體" w:hAnsi="標楷體"/>
                <w:szCs w:val="24"/>
              </w:rPr>
            </w:pPr>
            <w:r w:rsidRPr="00AC1C99">
              <w:rPr>
                <w:rFonts w:ascii="標楷體" w:eastAsia="標楷體" w:hAnsi="標楷體" w:hint="eastAsia"/>
                <w:szCs w:val="24"/>
              </w:rPr>
              <w:t>組員：余玉琪(豐里國小資源班)、</w:t>
            </w:r>
            <w:r w:rsidR="00594ADC">
              <w:rPr>
                <w:rFonts w:ascii="標楷體" w:eastAsia="標楷體" w:hAnsi="標楷體" w:hint="eastAsia"/>
                <w:szCs w:val="24"/>
              </w:rPr>
              <w:t>趙惠玲(馬蘭國小資源班)、林澤輿(馬蘭國小資源班)、</w:t>
            </w:r>
            <w:r>
              <w:rPr>
                <w:rFonts w:ascii="標楷體" w:eastAsia="標楷體" w:hAnsi="標楷體" w:hint="eastAsia"/>
                <w:szCs w:val="24"/>
              </w:rPr>
              <w:t>簡可欣</w:t>
            </w:r>
            <w:r w:rsidRPr="00AC1C99">
              <w:rPr>
                <w:rFonts w:ascii="標楷體" w:eastAsia="標楷體" w:hAnsi="標楷體" w:hint="eastAsia"/>
                <w:szCs w:val="24"/>
              </w:rPr>
              <w:t>(關山國小資源班)</w:t>
            </w:r>
            <w:r>
              <w:rPr>
                <w:rFonts w:ascii="標楷體" w:eastAsia="標楷體" w:hAnsi="標楷體" w:hint="eastAsia"/>
                <w:szCs w:val="24"/>
              </w:rPr>
              <w:t>、</w:t>
            </w:r>
            <w:r w:rsidR="00594ADC">
              <w:rPr>
                <w:rFonts w:ascii="標楷體" w:eastAsia="標楷體" w:hAnsi="標楷體" w:hint="eastAsia"/>
                <w:szCs w:val="24"/>
              </w:rPr>
              <w:t>楊淨茹</w:t>
            </w:r>
            <w:r w:rsidR="00594ADC" w:rsidRPr="00AC1C99">
              <w:rPr>
                <w:rFonts w:ascii="標楷體" w:eastAsia="標楷體" w:hAnsi="標楷體" w:hint="eastAsia"/>
                <w:szCs w:val="24"/>
              </w:rPr>
              <w:t>(關山國小資源班)</w:t>
            </w:r>
            <w:r w:rsidR="00594ADC">
              <w:rPr>
                <w:rFonts w:ascii="標楷體" w:eastAsia="標楷體" w:hAnsi="標楷體" w:hint="eastAsia"/>
                <w:szCs w:val="24"/>
              </w:rPr>
              <w:t>、陳柏儒</w:t>
            </w:r>
            <w:r w:rsidR="00594ADC" w:rsidRPr="00AC1C99">
              <w:rPr>
                <w:rFonts w:ascii="標楷體" w:eastAsia="標楷體" w:hAnsi="標楷體" w:hint="eastAsia"/>
                <w:szCs w:val="24"/>
              </w:rPr>
              <w:t>(關山國小資源班)</w:t>
            </w:r>
            <w:r w:rsidR="00594ADC">
              <w:rPr>
                <w:rFonts w:ascii="標楷體" w:eastAsia="標楷體" w:hAnsi="標楷體" w:hint="eastAsia"/>
                <w:szCs w:val="24"/>
              </w:rPr>
              <w:t>、柯雅淇(仁愛國小資源班)、陳雅宣(仁愛國小資源班)、林雪琪(卑南國小資源班)、張鈺誼(卑南國小情巡班)、陳亭君(福原國小資源班)、王世吟(福原國小資源班)</w:t>
            </w:r>
            <w:r w:rsidR="001B7DD1">
              <w:rPr>
                <w:rFonts w:ascii="標楷體" w:eastAsia="標楷體" w:hAnsi="標楷體" w:hint="eastAsia"/>
                <w:szCs w:val="24"/>
              </w:rPr>
              <w:t>、李宜靜(卑南國小情巡班)、、宋馥如(海端國小巡輔班)、</w:t>
            </w:r>
          </w:p>
        </w:tc>
      </w:tr>
    </w:tbl>
    <w:p w14:paraId="56A8BFAE" w14:textId="3781EA03" w:rsidR="007651E3" w:rsidRDefault="007651E3">
      <w:pPr>
        <w:widowControl/>
        <w:rPr>
          <w:rFonts w:ascii="標楷體" w:eastAsia="標楷體" w:hAnsi="標楷體"/>
        </w:rPr>
      </w:pPr>
    </w:p>
    <w:p w14:paraId="5ADC3AC1" w14:textId="7D520456" w:rsidR="000726D4" w:rsidRPr="00EA1F05" w:rsidRDefault="000726D4" w:rsidP="00EA1F05">
      <w:pPr>
        <w:widowControl/>
        <w:rPr>
          <w:rFonts w:ascii="標楷體" w:eastAsia="標楷體" w:hAnsi="標楷體"/>
        </w:rPr>
      </w:pPr>
    </w:p>
    <w:sectPr w:rsidR="000726D4" w:rsidRPr="00EA1F05" w:rsidSect="003041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4F1A3" w14:textId="77777777" w:rsidR="00FE6C4A" w:rsidRDefault="00FE6C4A" w:rsidP="001F79BE">
      <w:r>
        <w:separator/>
      </w:r>
    </w:p>
  </w:endnote>
  <w:endnote w:type="continuationSeparator" w:id="0">
    <w:p w14:paraId="5F4B810D" w14:textId="77777777" w:rsidR="00FE6C4A" w:rsidRDefault="00FE6C4A" w:rsidP="001F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702FD" w14:textId="77777777" w:rsidR="00FE6C4A" w:rsidRDefault="00FE6C4A" w:rsidP="001F79BE">
      <w:r>
        <w:separator/>
      </w:r>
    </w:p>
  </w:footnote>
  <w:footnote w:type="continuationSeparator" w:id="0">
    <w:p w14:paraId="10E1A842" w14:textId="77777777" w:rsidR="00FE6C4A" w:rsidRDefault="00FE6C4A" w:rsidP="001F7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5653"/>
    <w:multiLevelType w:val="hybridMultilevel"/>
    <w:tmpl w:val="A64E78F6"/>
    <w:lvl w:ilvl="0" w:tplc="D4AA38AA">
      <w:start w:val="1"/>
      <w:numFmt w:val="taiwaneseCountingThousand"/>
      <w:lvlText w:val="%1、"/>
      <w:lvlJc w:val="left"/>
      <w:pPr>
        <w:ind w:left="960" w:hanging="480"/>
      </w:pPr>
      <w:rPr>
        <w:rFonts w:ascii="標楷體" w:eastAsia="標楷體" w:hAnsi="標楷體" w:cs="標楷體"/>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2E20DF"/>
    <w:multiLevelType w:val="hybridMultilevel"/>
    <w:tmpl w:val="9B92D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A2151"/>
    <w:multiLevelType w:val="hybridMultilevel"/>
    <w:tmpl w:val="D8E2D054"/>
    <w:lvl w:ilvl="0" w:tplc="04090017">
      <w:start w:val="1"/>
      <w:numFmt w:val="ideographLegalTraditional"/>
      <w:lvlText w:val="%1、"/>
      <w:lvlJc w:val="left"/>
      <w:pPr>
        <w:ind w:left="480" w:hanging="480"/>
      </w:pPr>
    </w:lvl>
    <w:lvl w:ilvl="1" w:tplc="DDA24EA2">
      <w:start w:val="1"/>
      <w:numFmt w:val="taiwaneseCountingThousand"/>
      <w:lvlText w:val="%2、"/>
      <w:lvlJc w:val="left"/>
      <w:pPr>
        <w:ind w:left="764"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C534DE2"/>
    <w:multiLevelType w:val="multilevel"/>
    <w:tmpl w:val="2214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56804"/>
    <w:multiLevelType w:val="hybridMultilevel"/>
    <w:tmpl w:val="B0B0E9EC"/>
    <w:lvl w:ilvl="0" w:tplc="03F05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17449"/>
    <w:multiLevelType w:val="multilevel"/>
    <w:tmpl w:val="01847C84"/>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lang w:val="en-US"/>
      </w:rPr>
    </w:lvl>
    <w:lvl w:ilvl="2">
      <w:start w:val="1"/>
      <w:numFmt w:val="taiwaneseCountingThousand"/>
      <w:lvlText w:val="(%3)"/>
      <w:lvlJc w:val="left"/>
      <w:pPr>
        <w:ind w:left="1440" w:hanging="480"/>
      </w:pPr>
      <w:rPr>
        <w:rFonts w:ascii="標楷體" w:eastAsia="標楷體" w:hAnsi="標楷體"/>
        <w:b w:val="0"/>
        <w:color w:val="auto"/>
      </w:rPr>
    </w:lvl>
    <w:lvl w:ilvl="3">
      <w:start w:val="1"/>
      <w:numFmt w:val="decimal"/>
      <w:lvlText w:val="%4."/>
      <w:lvlJc w:val="left"/>
      <w:pPr>
        <w:ind w:left="1757" w:hanging="480"/>
      </w:pPr>
      <w:rPr>
        <w:b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280D11"/>
    <w:multiLevelType w:val="hybridMultilevel"/>
    <w:tmpl w:val="6290C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F7401"/>
    <w:multiLevelType w:val="hybridMultilevel"/>
    <w:tmpl w:val="6290C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3C2627"/>
    <w:multiLevelType w:val="hybridMultilevel"/>
    <w:tmpl w:val="A7C49494"/>
    <w:lvl w:ilvl="0" w:tplc="04090015">
      <w:start w:val="1"/>
      <w:numFmt w:val="taiwaneseCountingThousand"/>
      <w:lvlText w:val="%1、"/>
      <w:lvlJc w:val="left"/>
      <w:pPr>
        <w:ind w:left="906"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F3003"/>
    <w:multiLevelType w:val="hybridMultilevel"/>
    <w:tmpl w:val="A7C494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9D4DF5"/>
    <w:multiLevelType w:val="hybridMultilevel"/>
    <w:tmpl w:val="DE7835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24092"/>
    <w:multiLevelType w:val="hybridMultilevel"/>
    <w:tmpl w:val="A7C494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9542AA"/>
    <w:multiLevelType w:val="hybridMultilevel"/>
    <w:tmpl w:val="56905A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8171D3"/>
    <w:multiLevelType w:val="hybridMultilevel"/>
    <w:tmpl w:val="AEAEB91C"/>
    <w:lvl w:ilvl="0" w:tplc="8B54A4DA">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4" w15:restartNumberingAfterBreak="0">
    <w:nsid w:val="4B816AD0"/>
    <w:multiLevelType w:val="hybridMultilevel"/>
    <w:tmpl w:val="A7C494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DD4509"/>
    <w:multiLevelType w:val="hybridMultilevel"/>
    <w:tmpl w:val="02FE0FE0"/>
    <w:lvl w:ilvl="0" w:tplc="3F10D96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167010"/>
    <w:multiLevelType w:val="hybridMultilevel"/>
    <w:tmpl w:val="AFAE59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B64DEE"/>
    <w:multiLevelType w:val="hybridMultilevel"/>
    <w:tmpl w:val="E1F89F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65194C"/>
    <w:multiLevelType w:val="hybridMultilevel"/>
    <w:tmpl w:val="A7C49494"/>
    <w:lvl w:ilvl="0" w:tplc="04090015">
      <w:start w:val="1"/>
      <w:numFmt w:val="taiwaneseCountingThousand"/>
      <w:lvlText w:val="%1、"/>
      <w:lvlJc w:val="left"/>
      <w:pPr>
        <w:ind w:left="905" w:hanging="480"/>
      </w:pPr>
    </w:lvl>
    <w:lvl w:ilvl="1" w:tplc="04090019">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63755D62"/>
    <w:multiLevelType w:val="hybridMultilevel"/>
    <w:tmpl w:val="A7C4949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D57819"/>
    <w:multiLevelType w:val="hybridMultilevel"/>
    <w:tmpl w:val="AFAE59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4833A1"/>
    <w:multiLevelType w:val="hybridMultilevel"/>
    <w:tmpl w:val="AFAE59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6B3A24"/>
    <w:multiLevelType w:val="hybridMultilevel"/>
    <w:tmpl w:val="90DAA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C12447"/>
    <w:multiLevelType w:val="hybridMultilevel"/>
    <w:tmpl w:val="6290C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F12130"/>
    <w:multiLevelType w:val="singleLevel"/>
    <w:tmpl w:val="71F12130"/>
    <w:lvl w:ilvl="0">
      <w:start w:val="1"/>
      <w:numFmt w:val="chineseLegalSimplified"/>
      <w:suff w:val="nothing"/>
      <w:lvlText w:val="%1、"/>
      <w:lvlJc w:val="left"/>
      <w:rPr>
        <w:rFonts w:hint="eastAsia"/>
      </w:rPr>
    </w:lvl>
  </w:abstractNum>
  <w:num w:numId="1">
    <w:abstractNumId w:val="24"/>
  </w:num>
  <w:num w:numId="2">
    <w:abstractNumId w:val="8"/>
  </w:num>
  <w:num w:numId="3">
    <w:abstractNumId w:val="15"/>
  </w:num>
  <w:num w:numId="4">
    <w:abstractNumId w:val="11"/>
  </w:num>
  <w:num w:numId="5">
    <w:abstractNumId w:val="18"/>
  </w:num>
  <w:num w:numId="6">
    <w:abstractNumId w:val="14"/>
  </w:num>
  <w:num w:numId="7">
    <w:abstractNumId w:val="22"/>
  </w:num>
  <w:num w:numId="8">
    <w:abstractNumId w:val="12"/>
  </w:num>
  <w:num w:numId="9">
    <w:abstractNumId w:val="17"/>
  </w:num>
  <w:num w:numId="10">
    <w:abstractNumId w:val="10"/>
  </w:num>
  <w:num w:numId="11">
    <w:abstractNumId w:val="21"/>
  </w:num>
  <w:num w:numId="12">
    <w:abstractNumId w:val="20"/>
  </w:num>
  <w:num w:numId="13">
    <w:abstractNumId w:val="4"/>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0"/>
  </w:num>
  <w:num w:numId="19">
    <w:abstractNumId w:val="13"/>
  </w:num>
  <w:num w:numId="20">
    <w:abstractNumId w:val="3"/>
  </w:num>
  <w:num w:numId="21">
    <w:abstractNumId w:val="5"/>
  </w:num>
  <w:num w:numId="22">
    <w:abstractNumId w:val="1"/>
  </w:num>
  <w:num w:numId="23">
    <w:abstractNumId w:val="2"/>
  </w:num>
  <w:num w:numId="24">
    <w:abstractNumId w:val="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1A"/>
    <w:rsid w:val="00004AFE"/>
    <w:rsid w:val="00005F50"/>
    <w:rsid w:val="00010CA2"/>
    <w:rsid w:val="00013085"/>
    <w:rsid w:val="00022E4B"/>
    <w:rsid w:val="0002550E"/>
    <w:rsid w:val="00026653"/>
    <w:rsid w:val="000315FB"/>
    <w:rsid w:val="00031C55"/>
    <w:rsid w:val="0003405B"/>
    <w:rsid w:val="00043110"/>
    <w:rsid w:val="000506C4"/>
    <w:rsid w:val="00050E0A"/>
    <w:rsid w:val="00055929"/>
    <w:rsid w:val="00060689"/>
    <w:rsid w:val="00064BD3"/>
    <w:rsid w:val="0007181D"/>
    <w:rsid w:val="000726D4"/>
    <w:rsid w:val="00086B80"/>
    <w:rsid w:val="000A41D0"/>
    <w:rsid w:val="000C68A5"/>
    <w:rsid w:val="000C6F2E"/>
    <w:rsid w:val="000D7E23"/>
    <w:rsid w:val="000F6693"/>
    <w:rsid w:val="00107A12"/>
    <w:rsid w:val="0011083C"/>
    <w:rsid w:val="00112753"/>
    <w:rsid w:val="001239AB"/>
    <w:rsid w:val="0012449B"/>
    <w:rsid w:val="0012699E"/>
    <w:rsid w:val="00133E44"/>
    <w:rsid w:val="00135BA6"/>
    <w:rsid w:val="00146D77"/>
    <w:rsid w:val="00152D5E"/>
    <w:rsid w:val="0016110A"/>
    <w:rsid w:val="00163103"/>
    <w:rsid w:val="00166AA1"/>
    <w:rsid w:val="00170C58"/>
    <w:rsid w:val="00174F50"/>
    <w:rsid w:val="001857C8"/>
    <w:rsid w:val="00192DE5"/>
    <w:rsid w:val="00194FDA"/>
    <w:rsid w:val="001B7DD1"/>
    <w:rsid w:val="001C530A"/>
    <w:rsid w:val="001C7E7E"/>
    <w:rsid w:val="001C7F8F"/>
    <w:rsid w:val="001D3F28"/>
    <w:rsid w:val="001E0B21"/>
    <w:rsid w:val="001E2CB0"/>
    <w:rsid w:val="001F6123"/>
    <w:rsid w:val="001F6BB8"/>
    <w:rsid w:val="001F79BE"/>
    <w:rsid w:val="00201ADE"/>
    <w:rsid w:val="002068C6"/>
    <w:rsid w:val="002235A5"/>
    <w:rsid w:val="00242CD0"/>
    <w:rsid w:val="00246393"/>
    <w:rsid w:val="00247D8D"/>
    <w:rsid w:val="002500B8"/>
    <w:rsid w:val="00256EBF"/>
    <w:rsid w:val="00257B86"/>
    <w:rsid w:val="00261124"/>
    <w:rsid w:val="00267157"/>
    <w:rsid w:val="002737B4"/>
    <w:rsid w:val="002940B4"/>
    <w:rsid w:val="00296313"/>
    <w:rsid w:val="002964CC"/>
    <w:rsid w:val="002A5F27"/>
    <w:rsid w:val="002C3163"/>
    <w:rsid w:val="0030264D"/>
    <w:rsid w:val="0030288F"/>
    <w:rsid w:val="0030415B"/>
    <w:rsid w:val="00304D68"/>
    <w:rsid w:val="00331DCC"/>
    <w:rsid w:val="00345532"/>
    <w:rsid w:val="003518F8"/>
    <w:rsid w:val="00356A38"/>
    <w:rsid w:val="00370515"/>
    <w:rsid w:val="00373B29"/>
    <w:rsid w:val="00391B6C"/>
    <w:rsid w:val="00396785"/>
    <w:rsid w:val="003B04F4"/>
    <w:rsid w:val="003D035F"/>
    <w:rsid w:val="003D4610"/>
    <w:rsid w:val="003E0D34"/>
    <w:rsid w:val="00411C83"/>
    <w:rsid w:val="004139E1"/>
    <w:rsid w:val="004149D0"/>
    <w:rsid w:val="004309DA"/>
    <w:rsid w:val="00434A14"/>
    <w:rsid w:val="004600A0"/>
    <w:rsid w:val="004624FE"/>
    <w:rsid w:val="00465167"/>
    <w:rsid w:val="004667B9"/>
    <w:rsid w:val="00466ADA"/>
    <w:rsid w:val="00471758"/>
    <w:rsid w:val="004855AC"/>
    <w:rsid w:val="004861B8"/>
    <w:rsid w:val="00491ADC"/>
    <w:rsid w:val="00495F80"/>
    <w:rsid w:val="004B0D4E"/>
    <w:rsid w:val="004B1EAD"/>
    <w:rsid w:val="004D62C3"/>
    <w:rsid w:val="004E0181"/>
    <w:rsid w:val="004F783A"/>
    <w:rsid w:val="00515172"/>
    <w:rsid w:val="00517FD0"/>
    <w:rsid w:val="00526F20"/>
    <w:rsid w:val="005379B4"/>
    <w:rsid w:val="005500AB"/>
    <w:rsid w:val="005512E9"/>
    <w:rsid w:val="00553CD6"/>
    <w:rsid w:val="00554970"/>
    <w:rsid w:val="0056630C"/>
    <w:rsid w:val="0058019E"/>
    <w:rsid w:val="0058350C"/>
    <w:rsid w:val="00594ADC"/>
    <w:rsid w:val="0059541F"/>
    <w:rsid w:val="005B1A7B"/>
    <w:rsid w:val="005B43EA"/>
    <w:rsid w:val="005D6761"/>
    <w:rsid w:val="005D71D7"/>
    <w:rsid w:val="0060182A"/>
    <w:rsid w:val="00602B3F"/>
    <w:rsid w:val="00605F4C"/>
    <w:rsid w:val="006118F8"/>
    <w:rsid w:val="006128A0"/>
    <w:rsid w:val="006252F3"/>
    <w:rsid w:val="00627471"/>
    <w:rsid w:val="00627F67"/>
    <w:rsid w:val="006315C4"/>
    <w:rsid w:val="00632189"/>
    <w:rsid w:val="00633662"/>
    <w:rsid w:val="0064003C"/>
    <w:rsid w:val="0064316F"/>
    <w:rsid w:val="0065575D"/>
    <w:rsid w:val="006560AC"/>
    <w:rsid w:val="006676FA"/>
    <w:rsid w:val="00674936"/>
    <w:rsid w:val="00692DA6"/>
    <w:rsid w:val="00697046"/>
    <w:rsid w:val="006A473F"/>
    <w:rsid w:val="006B0A7F"/>
    <w:rsid w:val="006D6F89"/>
    <w:rsid w:val="006E54E9"/>
    <w:rsid w:val="0070575E"/>
    <w:rsid w:val="007116BF"/>
    <w:rsid w:val="0072073C"/>
    <w:rsid w:val="00731A6D"/>
    <w:rsid w:val="007639DD"/>
    <w:rsid w:val="007651E3"/>
    <w:rsid w:val="00765CD6"/>
    <w:rsid w:val="007935BD"/>
    <w:rsid w:val="007B2E92"/>
    <w:rsid w:val="007B542A"/>
    <w:rsid w:val="007C11B0"/>
    <w:rsid w:val="0081095C"/>
    <w:rsid w:val="00811119"/>
    <w:rsid w:val="00813C5A"/>
    <w:rsid w:val="00814CF3"/>
    <w:rsid w:val="00851661"/>
    <w:rsid w:val="0086133E"/>
    <w:rsid w:val="0087185A"/>
    <w:rsid w:val="00875BAA"/>
    <w:rsid w:val="00880154"/>
    <w:rsid w:val="008A4626"/>
    <w:rsid w:val="008B2855"/>
    <w:rsid w:val="008B3E40"/>
    <w:rsid w:val="008C7FF4"/>
    <w:rsid w:val="008D2C88"/>
    <w:rsid w:val="008D7E32"/>
    <w:rsid w:val="008E1D17"/>
    <w:rsid w:val="008E2A26"/>
    <w:rsid w:val="008E5ABF"/>
    <w:rsid w:val="008F1409"/>
    <w:rsid w:val="008F3A2D"/>
    <w:rsid w:val="008F52BC"/>
    <w:rsid w:val="00921ABF"/>
    <w:rsid w:val="00923AD1"/>
    <w:rsid w:val="0098051A"/>
    <w:rsid w:val="00981780"/>
    <w:rsid w:val="009864DE"/>
    <w:rsid w:val="009920C3"/>
    <w:rsid w:val="00992913"/>
    <w:rsid w:val="0099528E"/>
    <w:rsid w:val="009A533A"/>
    <w:rsid w:val="009B0368"/>
    <w:rsid w:val="009B4227"/>
    <w:rsid w:val="009D168A"/>
    <w:rsid w:val="009D65BD"/>
    <w:rsid w:val="009E0550"/>
    <w:rsid w:val="009E25FE"/>
    <w:rsid w:val="00A07C4D"/>
    <w:rsid w:val="00A150C9"/>
    <w:rsid w:val="00A230BE"/>
    <w:rsid w:val="00A30039"/>
    <w:rsid w:val="00A30661"/>
    <w:rsid w:val="00A4481E"/>
    <w:rsid w:val="00A44B8C"/>
    <w:rsid w:val="00A55E4D"/>
    <w:rsid w:val="00A64B3A"/>
    <w:rsid w:val="00A64DBD"/>
    <w:rsid w:val="00A66B60"/>
    <w:rsid w:val="00A7641C"/>
    <w:rsid w:val="00A76595"/>
    <w:rsid w:val="00A8393E"/>
    <w:rsid w:val="00A86355"/>
    <w:rsid w:val="00A916DF"/>
    <w:rsid w:val="00A91AC4"/>
    <w:rsid w:val="00A95E39"/>
    <w:rsid w:val="00AA1754"/>
    <w:rsid w:val="00AB4330"/>
    <w:rsid w:val="00AC1C99"/>
    <w:rsid w:val="00AC1FEB"/>
    <w:rsid w:val="00AC5140"/>
    <w:rsid w:val="00AD4BE0"/>
    <w:rsid w:val="00AE1858"/>
    <w:rsid w:val="00AE47E5"/>
    <w:rsid w:val="00AE5DEC"/>
    <w:rsid w:val="00B03D39"/>
    <w:rsid w:val="00B11EB3"/>
    <w:rsid w:val="00B37EBC"/>
    <w:rsid w:val="00B46F71"/>
    <w:rsid w:val="00B530B7"/>
    <w:rsid w:val="00B53244"/>
    <w:rsid w:val="00B53CB8"/>
    <w:rsid w:val="00B56782"/>
    <w:rsid w:val="00B95997"/>
    <w:rsid w:val="00BA138F"/>
    <w:rsid w:val="00BB379D"/>
    <w:rsid w:val="00BB6689"/>
    <w:rsid w:val="00BB79D7"/>
    <w:rsid w:val="00BC6202"/>
    <w:rsid w:val="00BD4FEF"/>
    <w:rsid w:val="00BE4A4C"/>
    <w:rsid w:val="00BF3440"/>
    <w:rsid w:val="00BF55C7"/>
    <w:rsid w:val="00C32C1A"/>
    <w:rsid w:val="00C51B7A"/>
    <w:rsid w:val="00C51CC3"/>
    <w:rsid w:val="00C527A9"/>
    <w:rsid w:val="00C73B7A"/>
    <w:rsid w:val="00C81FA2"/>
    <w:rsid w:val="00C822D6"/>
    <w:rsid w:val="00C83A84"/>
    <w:rsid w:val="00C855B0"/>
    <w:rsid w:val="00C94BD1"/>
    <w:rsid w:val="00CA29C8"/>
    <w:rsid w:val="00CA4CEC"/>
    <w:rsid w:val="00CA654C"/>
    <w:rsid w:val="00CB108B"/>
    <w:rsid w:val="00CB2CCC"/>
    <w:rsid w:val="00CE6CD9"/>
    <w:rsid w:val="00CF3055"/>
    <w:rsid w:val="00CF774A"/>
    <w:rsid w:val="00D00128"/>
    <w:rsid w:val="00D0082B"/>
    <w:rsid w:val="00D106AA"/>
    <w:rsid w:val="00D5606F"/>
    <w:rsid w:val="00D5656B"/>
    <w:rsid w:val="00D662EB"/>
    <w:rsid w:val="00D71D4D"/>
    <w:rsid w:val="00D864B3"/>
    <w:rsid w:val="00D9156E"/>
    <w:rsid w:val="00DA6A26"/>
    <w:rsid w:val="00DC17BB"/>
    <w:rsid w:val="00DC5207"/>
    <w:rsid w:val="00DD5726"/>
    <w:rsid w:val="00DE0C16"/>
    <w:rsid w:val="00DF4F5D"/>
    <w:rsid w:val="00E23917"/>
    <w:rsid w:val="00E246B3"/>
    <w:rsid w:val="00E455FA"/>
    <w:rsid w:val="00E52C39"/>
    <w:rsid w:val="00E63E24"/>
    <w:rsid w:val="00E74277"/>
    <w:rsid w:val="00E75AE9"/>
    <w:rsid w:val="00E75C20"/>
    <w:rsid w:val="00E80ACD"/>
    <w:rsid w:val="00E81ED7"/>
    <w:rsid w:val="00E85464"/>
    <w:rsid w:val="00EA1F05"/>
    <w:rsid w:val="00EA2553"/>
    <w:rsid w:val="00EA3BE8"/>
    <w:rsid w:val="00EA589B"/>
    <w:rsid w:val="00EB3893"/>
    <w:rsid w:val="00EC6613"/>
    <w:rsid w:val="00ED2F59"/>
    <w:rsid w:val="00ED6D9C"/>
    <w:rsid w:val="00EF7398"/>
    <w:rsid w:val="00F059C4"/>
    <w:rsid w:val="00F11F72"/>
    <w:rsid w:val="00F36176"/>
    <w:rsid w:val="00F37BEE"/>
    <w:rsid w:val="00F42E7B"/>
    <w:rsid w:val="00F46859"/>
    <w:rsid w:val="00F53587"/>
    <w:rsid w:val="00F53D56"/>
    <w:rsid w:val="00F542C0"/>
    <w:rsid w:val="00F665F0"/>
    <w:rsid w:val="00F7036E"/>
    <w:rsid w:val="00F81B83"/>
    <w:rsid w:val="00F900EA"/>
    <w:rsid w:val="00FA6120"/>
    <w:rsid w:val="00FB4FEB"/>
    <w:rsid w:val="00FC14F2"/>
    <w:rsid w:val="00FC41A5"/>
    <w:rsid w:val="00FD6415"/>
    <w:rsid w:val="00FE6C4A"/>
    <w:rsid w:val="00FF2B35"/>
    <w:rsid w:val="0E756AE9"/>
    <w:rsid w:val="119D745C"/>
    <w:rsid w:val="15AE60C2"/>
    <w:rsid w:val="1E3455DC"/>
    <w:rsid w:val="20727314"/>
    <w:rsid w:val="2FCD2DE8"/>
    <w:rsid w:val="36117E38"/>
    <w:rsid w:val="497822B2"/>
    <w:rsid w:val="4E0D11D2"/>
    <w:rsid w:val="5C0D703B"/>
    <w:rsid w:val="6FA50EB4"/>
    <w:rsid w:val="70BC5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4311"/>
  <w15:docId w15:val="{1858F346-9667-4915-A250-FE7CDA42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1"/>
    <w:qFormat/>
    <w:rsid w:val="00AC1C99"/>
    <w:pPr>
      <w:autoSpaceDE w:val="0"/>
      <w:autoSpaceDN w:val="0"/>
      <w:adjustRightInd w:val="0"/>
      <w:ind w:left="872" w:right="872"/>
      <w:jc w:val="center"/>
      <w:outlineLvl w:val="0"/>
    </w:pPr>
    <w:rPr>
      <w:rFonts w:ascii="標楷體" w:eastAsia="標楷體" w:hAnsi="Times New Roman" w:cs="標楷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20"/>
      <w:szCs w:val="20"/>
    </w:rPr>
  </w:style>
  <w:style w:type="paragraph" w:styleId="a5">
    <w:name w:val="header"/>
    <w:basedOn w:val="a"/>
    <w:link w:val="a6"/>
    <w:uiPriority w:val="99"/>
    <w:unhideWhenUsed/>
    <w:qFormat/>
    <w:pPr>
      <w:tabs>
        <w:tab w:val="center" w:pos="4153"/>
        <w:tab w:val="right" w:pos="8306"/>
      </w:tabs>
      <w:snapToGrid w:val="0"/>
    </w:pPr>
    <w:rPr>
      <w:sz w:val="20"/>
      <w:szCs w:val="20"/>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首 字元"/>
    <w:basedOn w:val="a0"/>
    <w:link w:val="a5"/>
    <w:uiPriority w:val="99"/>
    <w:qFormat/>
    <w:rPr>
      <w:sz w:val="20"/>
      <w:szCs w:val="20"/>
    </w:rPr>
  </w:style>
  <w:style w:type="character" w:customStyle="1" w:styleId="a4">
    <w:name w:val="頁尾 字元"/>
    <w:basedOn w:val="a0"/>
    <w:link w:val="a3"/>
    <w:uiPriority w:val="99"/>
    <w:qFormat/>
    <w:rPr>
      <w:sz w:val="20"/>
      <w:szCs w:val="20"/>
    </w:rPr>
  </w:style>
  <w:style w:type="paragraph" w:styleId="a8">
    <w:name w:val="List Paragraph"/>
    <w:basedOn w:val="a"/>
    <w:uiPriority w:val="1"/>
    <w:qFormat/>
    <w:rsid w:val="00526F20"/>
    <w:pPr>
      <w:ind w:leftChars="200" w:left="480"/>
    </w:pPr>
  </w:style>
  <w:style w:type="paragraph" w:styleId="a9">
    <w:name w:val="Balloon Text"/>
    <w:basedOn w:val="a"/>
    <w:link w:val="aa"/>
    <w:uiPriority w:val="99"/>
    <w:semiHidden/>
    <w:unhideWhenUsed/>
    <w:rsid w:val="009B036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0368"/>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F36176"/>
    <w:rPr>
      <w:sz w:val="18"/>
      <w:szCs w:val="18"/>
    </w:rPr>
  </w:style>
  <w:style w:type="paragraph" w:styleId="ac">
    <w:name w:val="annotation text"/>
    <w:basedOn w:val="a"/>
    <w:link w:val="ad"/>
    <w:uiPriority w:val="99"/>
    <w:semiHidden/>
    <w:unhideWhenUsed/>
    <w:rsid w:val="00F36176"/>
  </w:style>
  <w:style w:type="character" w:customStyle="1" w:styleId="ad">
    <w:name w:val="註解文字 字元"/>
    <w:basedOn w:val="a0"/>
    <w:link w:val="ac"/>
    <w:uiPriority w:val="99"/>
    <w:semiHidden/>
    <w:rsid w:val="00F36176"/>
    <w:rPr>
      <w:rFonts w:asciiTheme="minorHAnsi" w:eastAsiaTheme="minorEastAsia" w:hAnsiTheme="minorHAnsi" w:cstheme="minorBidi"/>
      <w:kern w:val="2"/>
      <w:sz w:val="24"/>
      <w:szCs w:val="22"/>
    </w:rPr>
  </w:style>
  <w:style w:type="paragraph" w:styleId="ae">
    <w:name w:val="annotation subject"/>
    <w:basedOn w:val="ac"/>
    <w:next w:val="ac"/>
    <w:link w:val="af"/>
    <w:uiPriority w:val="99"/>
    <w:semiHidden/>
    <w:unhideWhenUsed/>
    <w:rsid w:val="00F36176"/>
    <w:rPr>
      <w:b/>
      <w:bCs/>
    </w:rPr>
  </w:style>
  <w:style w:type="character" w:customStyle="1" w:styleId="af">
    <w:name w:val="註解主旨 字元"/>
    <w:basedOn w:val="ad"/>
    <w:link w:val="ae"/>
    <w:uiPriority w:val="99"/>
    <w:semiHidden/>
    <w:rsid w:val="00F36176"/>
    <w:rPr>
      <w:rFonts w:asciiTheme="minorHAnsi" w:eastAsiaTheme="minorEastAsia" w:hAnsiTheme="minorHAnsi" w:cstheme="minorBidi"/>
      <w:b/>
      <w:bCs/>
      <w:kern w:val="2"/>
      <w:sz w:val="24"/>
      <w:szCs w:val="22"/>
    </w:rPr>
  </w:style>
  <w:style w:type="table" w:customStyle="1" w:styleId="11">
    <w:name w:val="格線表格 1 淺色1"/>
    <w:basedOn w:val="a1"/>
    <w:uiPriority w:val="46"/>
    <w:rsid w:val="008F14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
    <w:name w:val="清單表格 31"/>
    <w:basedOn w:val="a1"/>
    <w:uiPriority w:val="48"/>
    <w:rsid w:val="008F140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格格線 (淺色)1"/>
    <w:basedOn w:val="a1"/>
    <w:uiPriority w:val="40"/>
    <w:rsid w:val="008F14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0">
    <w:name w:val="Body Text"/>
    <w:basedOn w:val="a"/>
    <w:link w:val="af1"/>
    <w:uiPriority w:val="1"/>
    <w:qFormat/>
    <w:rsid w:val="00391B6C"/>
    <w:pPr>
      <w:autoSpaceDE w:val="0"/>
      <w:autoSpaceDN w:val="0"/>
      <w:adjustRightInd w:val="0"/>
    </w:pPr>
    <w:rPr>
      <w:rFonts w:ascii="標楷體" w:eastAsia="標楷體" w:hAnsi="Times New Roman" w:cs="標楷體"/>
      <w:kern w:val="0"/>
      <w:szCs w:val="24"/>
    </w:rPr>
  </w:style>
  <w:style w:type="character" w:customStyle="1" w:styleId="af1">
    <w:name w:val="本文 字元"/>
    <w:basedOn w:val="a0"/>
    <w:link w:val="af0"/>
    <w:uiPriority w:val="99"/>
    <w:rsid w:val="00391B6C"/>
    <w:rPr>
      <w:rFonts w:ascii="標楷體" w:eastAsia="標楷體" w:cs="標楷體"/>
      <w:sz w:val="24"/>
      <w:szCs w:val="24"/>
    </w:rPr>
  </w:style>
  <w:style w:type="character" w:styleId="af2">
    <w:name w:val="Hyperlink"/>
    <w:basedOn w:val="a0"/>
    <w:uiPriority w:val="99"/>
    <w:rsid w:val="00391B6C"/>
    <w:rPr>
      <w:rFonts w:cs="Times New Roman"/>
      <w:color w:val="0000FF" w:themeColor="hyperlink"/>
      <w:u w:val="single"/>
    </w:rPr>
  </w:style>
  <w:style w:type="character" w:customStyle="1" w:styleId="UnresolvedMention">
    <w:name w:val="Unresolved Mention"/>
    <w:basedOn w:val="a0"/>
    <w:uiPriority w:val="99"/>
    <w:semiHidden/>
    <w:unhideWhenUsed/>
    <w:rsid w:val="00391B6C"/>
    <w:rPr>
      <w:color w:val="605E5C"/>
      <w:shd w:val="clear" w:color="auto" w:fill="E1DFDD"/>
    </w:rPr>
  </w:style>
  <w:style w:type="character" w:customStyle="1" w:styleId="10">
    <w:name w:val="標題 1 字元"/>
    <w:basedOn w:val="a0"/>
    <w:link w:val="1"/>
    <w:uiPriority w:val="1"/>
    <w:rsid w:val="00AC1C99"/>
    <w:rPr>
      <w:rFonts w:ascii="標楷體" w:eastAsia="標楷體" w:cs="標楷體"/>
      <w:b/>
      <w:bCs/>
      <w:sz w:val="32"/>
      <w:szCs w:val="32"/>
    </w:rPr>
  </w:style>
  <w:style w:type="character" w:styleId="af3">
    <w:name w:val="FollowedHyperlink"/>
    <w:basedOn w:val="a0"/>
    <w:uiPriority w:val="99"/>
    <w:semiHidden/>
    <w:unhideWhenUsed/>
    <w:rsid w:val="00DE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82720">
      <w:bodyDiv w:val="1"/>
      <w:marLeft w:val="0"/>
      <w:marRight w:val="0"/>
      <w:marTop w:val="0"/>
      <w:marBottom w:val="0"/>
      <w:divBdr>
        <w:top w:val="none" w:sz="0" w:space="0" w:color="auto"/>
        <w:left w:val="none" w:sz="0" w:space="0" w:color="auto"/>
        <w:bottom w:val="none" w:sz="0" w:space="0" w:color="auto"/>
        <w:right w:val="none" w:sz="0" w:space="0" w:color="auto"/>
      </w:divBdr>
    </w:div>
    <w:div w:id="1060905643">
      <w:bodyDiv w:val="1"/>
      <w:marLeft w:val="0"/>
      <w:marRight w:val="0"/>
      <w:marTop w:val="0"/>
      <w:marBottom w:val="0"/>
      <w:divBdr>
        <w:top w:val="none" w:sz="0" w:space="0" w:color="auto"/>
        <w:left w:val="none" w:sz="0" w:space="0" w:color="auto"/>
        <w:bottom w:val="none" w:sz="0" w:space="0" w:color="auto"/>
        <w:right w:val="none" w:sz="0" w:space="0" w:color="auto"/>
      </w:divBdr>
    </w:div>
    <w:div w:id="212881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6BB37-0B56-4FD7-B4FE-8757CCE9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TTCT</cp:lastModifiedBy>
  <cp:revision>2</cp:revision>
  <cp:lastPrinted>2023-05-25T09:14:00Z</cp:lastPrinted>
  <dcterms:created xsi:type="dcterms:W3CDTF">2024-10-23T01:39:00Z</dcterms:created>
  <dcterms:modified xsi:type="dcterms:W3CDTF">2024-10-23T01:39:00Z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